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tabs>
          <w:tab w:val="left" w:pos="9000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«Чернокурьинская средняя общеобразовательная школа»</w:t>
      </w:r>
    </w:p>
    <w:p>
      <w:pPr>
        <w:tabs>
          <w:tab w:val="left" w:pos="90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tbl>
      <w:tblPr>
        <w:tblStyle w:val="6"/>
        <w:tblpPr w:leftFromText="180" w:rightFromText="180" w:vertAnchor="text" w:horzAnchor="margin" w:tblpY="135"/>
        <w:tblW w:w="106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5"/>
        <w:gridCol w:w="3402"/>
        <w:gridCol w:w="366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0" w:hRule="atLeast"/>
        </w:trPr>
        <w:tc>
          <w:tcPr>
            <w:tcW w:w="3545" w:type="dxa"/>
            <w:shd w:val="clear" w:color="auto" w:fill="FFFFFF"/>
          </w:tcPr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0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Рассмотрено на заседании педагогического совета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МКОУ «Чернокурьинская СОШ»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Протокол № ____________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0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«  »__________2018г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</w:tcPr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napToGrid w:val="0"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  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  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 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.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0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</w:p>
        </w:tc>
        <w:tc>
          <w:tcPr>
            <w:tcW w:w="3660" w:type="dxa"/>
            <w:shd w:val="clear" w:color="auto" w:fill="FFFFFF"/>
          </w:tcPr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napToGrid w:val="0"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«Утверждаю»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Директор МКОУ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«Чернокурьинская СОШ»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__________ Фицай В.В.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0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>Приказ №___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0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0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от _____ 2018 г     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  <w:r>
              <w:rPr>
                <w:rFonts w:eastAsia="Arial"/>
                <w:color w:val="00000A"/>
                <w:kern w:val="2"/>
                <w:szCs w:val="24"/>
                <w:lang w:eastAsia="ar-SA"/>
              </w:rPr>
              <w:t xml:space="preserve"> </w:t>
            </w:r>
          </w:p>
          <w:p>
            <w:pPr>
              <w:tabs>
                <w:tab w:val="left" w:pos="709"/>
                <w:tab w:val="left" w:pos="5812"/>
                <w:tab w:val="left" w:pos="9288"/>
              </w:tabs>
              <w:suppressAutoHyphens/>
              <w:spacing w:after="0" w:line="100" w:lineRule="atLeast"/>
              <w:ind w:left="284" w:firstLine="0"/>
              <w:jc w:val="left"/>
              <w:rPr>
                <w:rFonts w:eastAsia="Arial"/>
                <w:color w:val="00000A"/>
                <w:kern w:val="2"/>
                <w:szCs w:val="24"/>
                <w:lang w:eastAsia="ar-SA"/>
              </w:rPr>
            </w:pPr>
          </w:p>
        </w:tc>
      </w:tr>
    </w:tbl>
    <w:p>
      <w:pPr>
        <w:tabs>
          <w:tab w:val="left" w:pos="9000"/>
        </w:tabs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РАБОЧАЯ  ПРОГРАММА</w:t>
      </w:r>
    </w:p>
    <w:p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</w:t>
      </w:r>
    </w:p>
    <w:p>
      <w:pPr>
        <w:tabs>
          <w:tab w:val="left" w:pos="8100"/>
        </w:tabs>
        <w:spacing w:after="120"/>
        <w:ind w:left="708"/>
        <w:rPr>
          <w:sz w:val="36"/>
          <w:szCs w:val="48"/>
        </w:rPr>
      </w:pPr>
      <w:r>
        <w:rPr>
          <w:sz w:val="36"/>
          <w:szCs w:val="48"/>
        </w:rPr>
        <w:t xml:space="preserve">                 «ЮНЫЙ ИССЛЕДОВАТЕЛЬ»</w: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 класс</w:t>
      </w:r>
    </w:p>
    <w:p>
      <w:pPr>
        <w:spacing w:line="276" w:lineRule="auto"/>
        <w:jc w:val="center"/>
        <w:rPr>
          <w:sz w:val="32"/>
          <w:szCs w:val="32"/>
        </w:rPr>
      </w:pPr>
    </w:p>
    <w:p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программы 1 год</w:t>
      </w: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 xml:space="preserve">Составил:    учитель </w:t>
      </w:r>
      <w:r>
        <w:rPr>
          <w:sz w:val="28"/>
          <w:szCs w:val="28"/>
          <w:lang w:val="ru-RU"/>
        </w:rPr>
        <w:t>начальных классов</w:t>
      </w:r>
    </w:p>
    <w:p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>Капацина М.В.</w:t>
      </w: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с. Черная Курья.</w:t>
      </w:r>
    </w:p>
    <w:p>
      <w:pPr>
        <w:tabs>
          <w:tab w:val="left" w:pos="900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2018г</w:t>
      </w:r>
    </w:p>
    <w:p>
      <w:pPr>
        <w:tabs>
          <w:tab w:val="left" w:pos="9000"/>
        </w:tabs>
        <w:jc w:val="center"/>
        <w:rPr>
          <w:sz w:val="28"/>
          <w:szCs w:val="28"/>
        </w:rPr>
      </w:pPr>
    </w:p>
    <w:p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>
      <w:pPr>
        <w:tabs>
          <w:tab w:val="left" w:pos="9000"/>
        </w:tabs>
        <w:rPr>
          <w:rFonts w:eastAsia="Calibr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Calibri"/>
          <w:b/>
          <w:bCs/>
          <w:color w:val="000000"/>
          <w:sz w:val="28"/>
          <w:szCs w:val="28"/>
        </w:rPr>
        <w:t>Пояснительная записка</w:t>
      </w:r>
    </w:p>
    <w:p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>
      <w:pPr>
        <w:spacing w:line="276" w:lineRule="auto"/>
        <w:jc w:val="both"/>
      </w:pPr>
      <w:r>
        <w:t xml:space="preserve">1.1. Рабочая программа составлена на основе программы внеурочной деятельности автором которой является </w:t>
      </w:r>
      <w:r>
        <w:rPr>
          <w:bCs/>
          <w:color w:val="000000"/>
          <w:spacing w:val="-3"/>
          <w:szCs w:val="28"/>
        </w:rPr>
        <w:t>А.И. Савенкова</w:t>
      </w:r>
      <w:r>
        <w:t>.  Программа рассчитана на 34 часа.  Программа составлена для 3 класса общеобразовательной школы.</w:t>
      </w:r>
    </w:p>
    <w:p>
      <w:pPr>
        <w:spacing w:line="276" w:lineRule="auto"/>
        <w:jc w:val="both"/>
        <w:rPr>
          <w:b/>
        </w:rPr>
      </w:pPr>
      <w:r>
        <w:tab/>
      </w:r>
      <w:r>
        <w:t xml:space="preserve">1.2. </w:t>
      </w:r>
      <w:r>
        <w:rPr>
          <w:b/>
        </w:rPr>
        <w:t>Цели изучения программы: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rFonts w:eastAsia="Calibri"/>
          <w:szCs w:val="22"/>
          <w:lang w:eastAsia="en-US"/>
        </w:rPr>
        <w:t>Развитие  познавательной  мотивации  младших  школьников и формирование их ценностного отношения к знанию, науке, исследовательской деятельности</w:t>
      </w:r>
    </w:p>
    <w:p>
      <w:pPr>
        <w:pStyle w:val="7"/>
        <w:spacing w:after="200" w:line="276" w:lineRule="auto"/>
        <w:jc w:val="both"/>
        <w:rPr>
          <w:b/>
        </w:rPr>
      </w:pPr>
      <w:r>
        <w:rPr>
          <w:b/>
        </w:rPr>
        <w:t>Задачи: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Сформировать  у  учащихся  стойкую   положительную  мотивацию  к  их    исследовательской  деятельности.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Сформировать  позитивную  самооценку,  самоуважение.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Вооружить  школьников теоретическими знаниями  и  специальной  терминологией   основ    исследовательской  деятельности. 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Научить   учащихся  сначала  совместно  с  учителем  ,  а  затем    под  его  руководством  и  самостоятельно  на  практике  выполнять проектно-  исследовательские  работы . 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Сформировать  коммуникативную  компетентность  в  сотрудничестве ( умение  вести  диалог,  координировать  свои  действия  при  работе  с самим  собой  и  с  партнерами   по  группе  и  классу,  сопереживать, быть  доброжелательными  и  чуткими, проявлять   социальную  адекватность в  поведении).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Сформировать  способности  к  организации  своей  деятельности  и  деятельности  товарищей  в  группе,  классе,  научить  управлять  этой  деятельностью.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Сформировать  умение  решать  творческие  и  проблемные  задачи.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Сформировать  умение  работать  с  информацией ( сбор,  систематизация, хранение, использование).</w:t>
      </w:r>
    </w:p>
    <w:p>
      <w:pPr>
        <w:pStyle w:val="7"/>
        <w:spacing w:after="200" w:line="276" w:lineRule="auto"/>
        <w:jc w:val="both"/>
        <w:rPr>
          <w:b/>
        </w:rPr>
      </w:pPr>
      <w:r>
        <w:rPr>
          <w:b/>
        </w:rPr>
        <w:t xml:space="preserve">      Концепция, заложенная в содержании учебного материала. </w:t>
      </w:r>
    </w:p>
    <w:p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Данная  Программа   разработана  в  соответствие с  требованиями современной  дидактики  начальной  школы  и  предполагает   особое  содержание,  ,  кроме  того  она  имеет  одну  важную  </w:t>
      </w:r>
      <w:r>
        <w:rPr>
          <w:rFonts w:eastAsia="Calibri"/>
          <w:b/>
          <w:lang w:eastAsia="en-US"/>
        </w:rPr>
        <w:t>особенность:</w:t>
      </w:r>
      <w:r>
        <w:rPr>
          <w:rFonts w:eastAsia="Calibri"/>
          <w:lang w:eastAsia="en-US"/>
        </w:rPr>
        <w:t xml:space="preserve"> она  позволяет  реализовать  педагогическую  идею  формирования  у  школьников  умения  учиться  -  самостоятельно  добывать  и  систематизировать  новые  знания. В  этом  качестве   программа  обеспечивает  реализацию  </w:t>
      </w:r>
      <w:r>
        <w:rPr>
          <w:rFonts w:eastAsia="Calibri"/>
          <w:b/>
          <w:lang w:eastAsia="en-US"/>
        </w:rPr>
        <w:t>следующих  принципов</w:t>
      </w:r>
      <w:r>
        <w:rPr>
          <w:rFonts w:eastAsia="Calibri"/>
          <w:lang w:eastAsia="en-US"/>
        </w:rPr>
        <w:t>: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Интегративный  подход  в изучении  какого-либо  предмета,  действия   или  явления;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Системность  в  изучении  основ  проектной  деятельности и  ее организации  ;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Непрерывность   ,углубление  и  расширение  от  класса  к  классу  основ  проектно-  исследовательской  деятельности;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 Взаимосвязь  внеурочной  деятельности  школьников  с  урочной;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Принцип  доступности,  при  котором   учитывается  возраст  при  выборе  темы  исследования  или  проектирования;</w:t>
      </w:r>
    </w:p>
    <w:p>
      <w:pPr>
        <w:rPr>
          <w:rFonts w:eastAsia="Calibri"/>
          <w:lang w:eastAsia="en-US"/>
        </w:rPr>
      </w:pPr>
      <w:r>
        <w:t>1.3. Авторская программа  рассчитана на 34 часа.</w:t>
      </w:r>
    </w:p>
    <w:p>
      <w:r>
        <w:t>1.4. Срок реализации программы 1 год.</w:t>
      </w:r>
    </w:p>
    <w:p>
      <w:pPr>
        <w:jc w:val="both"/>
      </w:pPr>
      <w:r>
        <w:t xml:space="preserve">1.5. При обучении  используется  </w:t>
      </w:r>
      <w:r>
        <w:rPr>
          <w:szCs w:val="28"/>
        </w:rPr>
        <w:t>работа детей в группах, парах, индивидуальная работа, работа с привлечением родителей</w:t>
      </w:r>
      <w:r>
        <w:t>. По характеру познавательной деятельности используются объяснительно-иллюстративный, репродуктивный, частично-поисковый методы; по источнику получения знаний – наглядный, словесный, практический методы.</w:t>
      </w:r>
    </w:p>
    <w:p>
      <w:pPr>
        <w:jc w:val="both"/>
      </w:pPr>
    </w:p>
    <w:p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Тематический план</w:t>
      </w:r>
    </w:p>
    <w:p>
      <w:pPr>
        <w:rPr>
          <w:rFonts w:eastAsia="Calibri"/>
          <w:b/>
        </w:rPr>
      </w:pPr>
    </w:p>
    <w:p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«Юный исследователь»</w:t>
      </w:r>
    </w:p>
    <w:p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Класс - третий</w:t>
      </w:r>
    </w:p>
    <w:p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Количество часов</w:t>
      </w:r>
    </w:p>
    <w:p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Всего 34 часа; в неделю 1 час.</w:t>
      </w:r>
    </w:p>
    <w:p>
      <w:pPr>
        <w:jc w:val="center"/>
        <w:rPr>
          <w:rFonts w:eastAsia="Calibri"/>
          <w:b/>
        </w:rPr>
      </w:pPr>
    </w:p>
    <w:tbl>
      <w:tblPr>
        <w:tblStyle w:val="6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8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Наименование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 xml:space="preserve"> разделов и тем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Проект? Проект!</w:t>
            </w:r>
          </w:p>
          <w:p>
            <w:pPr>
              <w:spacing w:line="276" w:lineRule="auto"/>
              <w:jc w:val="both"/>
            </w:pPr>
            <w:r>
              <w:t>Научные исследования и наша жизнь.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2</w:t>
            </w:r>
          </w:p>
          <w:p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Как выбрать тему проекта? Обсуждение и выбор тем исследования.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Как выбрать друга по общему интересу? (группы по интересам)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5</w:t>
            </w:r>
          </w:p>
          <w:p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Какими могут быть  проекты?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7</w:t>
            </w:r>
          </w:p>
          <w:p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Формулирование цели, задач исследования, гипотез.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9</w:t>
            </w:r>
          </w:p>
          <w:p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Планирование работы.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11-13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3ч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14</w:t>
            </w:r>
          </w:p>
          <w:p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Обучение анкетированию, социальному опросу, интервьюированию.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16-18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3ч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19-21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Анализ прочитанной литературы.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3ч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22</w:t>
            </w:r>
          </w:p>
          <w:p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Исследование объектов.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24</w:t>
            </w:r>
          </w:p>
          <w:p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26</w:t>
            </w:r>
          </w:p>
          <w:p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Анализ и синтез. Суждения, умозаключения, выводы.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Как сделать сообщение о результатах исследования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29</w:t>
            </w:r>
          </w:p>
          <w:p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 xml:space="preserve">Оформление работы. 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31</w:t>
            </w:r>
          </w:p>
          <w:p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Работа в компьютерном классе. Оформление презентации.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Мини конференция по итогам собственных исследований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5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line="276" w:lineRule="auto"/>
              <w:jc w:val="both"/>
            </w:pPr>
            <w:r>
              <w:t>Анализ исследовательской деятельности.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76" w:lineRule="auto"/>
              <w:jc w:val="center"/>
            </w:pPr>
            <w:r>
              <w:t>1ч</w:t>
            </w:r>
          </w:p>
        </w:tc>
      </w:tr>
    </w:tbl>
    <w:p>
      <w:pPr>
        <w:rPr>
          <w:rFonts w:eastAsia="Calibri"/>
          <w:b/>
        </w:rPr>
      </w:pPr>
    </w:p>
    <w:p>
      <w:pPr>
        <w:rPr>
          <w:rFonts w:eastAsia="Calibri"/>
          <w:b/>
        </w:rPr>
      </w:pPr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>Календарно- тематический план</w:t>
      </w:r>
    </w:p>
    <w:p>
      <w:pPr>
        <w:rPr>
          <w:b/>
        </w:rPr>
      </w:pPr>
    </w:p>
    <w:p>
      <w:pPr>
        <w:rPr>
          <w:b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10"/>
        <w:gridCol w:w="5385"/>
        <w:gridCol w:w="992"/>
        <w:gridCol w:w="774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5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Наименование  разделов и тем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</w:rPr>
            </w:pPr>
          </w:p>
        </w:tc>
        <w:tc>
          <w:tcPr>
            <w:tcW w:w="5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Calibri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  <w:color w:val="000000"/>
              </w:rPr>
              <w:t>План.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  <w:color w:val="000000"/>
              </w:rPr>
              <w:t>Факт.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Общие занятия. Введение в исследовательскую деятельность.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</w:pPr>
            <w:r>
              <w:t>Проект? Проект! Научные исследования и наша жизнь.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1.2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Как выбрать тему проекта? Обсуждение и выбор тем исследования.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1.3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Как выбрать тему проекта? Обсуждение и выбор тем исследования.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1.4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Как выбрать друга по общему интересу? (группы по интересам)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1.5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Какими могут быть  проекты?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1.6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Какими могут быть  проекты?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1.7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Формулирование цели, задач исследования, гипотез.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1.8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Формулирование цели, задач исследования, гипотез.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1.9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Планирование работы.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1.10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Планирование работы.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2.2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2.3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2.4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Обучение анкетированию, социальному опросу, интервьюированию.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2.5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Обучение анкетированию, социальному опросу, интервьюированию.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2.6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2.7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2.8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19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2.9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t>Анализ прочитанной литературы.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20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2.10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t>Анализ прочитанной литературы.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21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2.11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t>Анализ прочитанной литературы.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2.12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b/>
              </w:rPr>
            </w:pPr>
            <w:r>
              <w:t>Исследование объектов.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2.13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t>Исследование объектов.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2.14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2.15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26</w:t>
            </w:r>
          </w:p>
          <w:p>
            <w:pPr>
              <w:jc w:val="center"/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2.16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Анализ и синтез. Суждения, умозаключения, выводы.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2.17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Анализ и синтез. Суждения, умозаключения, выводы.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2.18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Как сделать сообщение о результатах исследования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2.19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Оформление работы.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2.20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Оформление работы.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2.21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Работа в компьютерном классе. Оформление презентации.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2.22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Работа в компьютерном классе. Оформление презентации.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2.23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Мини конференция по итогам собственных исследований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both"/>
            </w:pPr>
            <w:r>
              <w:t>2.24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</w:pPr>
            <w:r>
              <w:t>Анализ исследовательской деятельности.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Содержание курса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Раздел 1 «Общие занятия. Введение в исследовательскую деятельность.»</w:t>
      </w:r>
    </w:p>
    <w:p>
      <w:pPr>
        <w:jc w:val="both"/>
        <w:rPr>
          <w:b/>
          <w:szCs w:val="28"/>
        </w:rPr>
      </w:pPr>
      <w:r>
        <w:rPr>
          <w:b/>
          <w:szCs w:val="28"/>
        </w:rPr>
        <w:t xml:space="preserve">Проект? Проект! Научные исследования и наша жизнь </w:t>
      </w:r>
      <w:r>
        <w:rPr>
          <w:szCs w:val="28"/>
        </w:rPr>
        <w:t>Беседа о роли научных исследований в нашей жизни. Задание «Посмотри на мир чужими глазами».</w:t>
      </w:r>
    </w:p>
    <w:p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Как выбрать тему проекта? Обсуждение и выбор тем исследования </w:t>
      </w:r>
      <w:r>
        <w:rPr>
          <w:szCs w:val="28"/>
        </w:rPr>
        <w:t xml:space="preserve">Беседа «Что мне интересно?». Обсуждение выбранной темы для исследования. Памятка «Как выбрать тему». </w:t>
      </w:r>
      <w:r>
        <w:rPr>
          <w:b/>
          <w:szCs w:val="28"/>
        </w:rPr>
        <w:t xml:space="preserve">Как выбрать друга по общему интересу? (группы по интересам) </w:t>
      </w:r>
      <w:r>
        <w:rPr>
          <w:szCs w:val="28"/>
        </w:rPr>
        <w:t xml:space="preserve">Задания на выявление общих интересов. Групповая работа. </w:t>
      </w:r>
      <w:r>
        <w:rPr>
          <w:b/>
          <w:szCs w:val="28"/>
        </w:rPr>
        <w:t xml:space="preserve">Какими могут быть  проекты? </w:t>
      </w:r>
      <w:r>
        <w:rPr>
          <w:szCs w:val="28"/>
        </w:rPr>
        <w:t>Знакомство с видами проектов. Работа в группах.</w:t>
      </w:r>
      <w:r>
        <w:rPr>
          <w:b/>
          <w:szCs w:val="28"/>
        </w:rPr>
        <w:t xml:space="preserve"> Формулирование цели, задач исследования, гипотез. </w:t>
      </w:r>
      <w:r>
        <w:rPr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  <w:r>
        <w:rPr>
          <w:b/>
          <w:szCs w:val="28"/>
        </w:rPr>
        <w:t xml:space="preserve"> Планирование работы</w:t>
      </w:r>
    </w:p>
    <w:p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Составление плана работы над проектом. Игра «По местам». </w:t>
      </w:r>
    </w:p>
    <w:p>
      <w:pPr>
        <w:ind w:firstLine="708"/>
        <w:rPr>
          <w:rStyle w:val="5"/>
          <w:bCs w:val="0"/>
        </w:rPr>
      </w:pPr>
      <w:r>
        <w:rPr>
          <w:b/>
        </w:rPr>
        <w:t>Раздел 2 «Практическая работа.»</w:t>
      </w:r>
    </w:p>
    <w:p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Знакомство с методами и предметами исследования. Эксперимент познания в действии </w:t>
      </w:r>
      <w:r>
        <w:rPr>
          <w:szCs w:val="28"/>
        </w:rPr>
        <w:t xml:space="preserve">Познакомить с методами и предметами исследования. Определить предмет исследования в своём проекте. Эксперимент как форма познания мира. </w:t>
      </w:r>
      <w:r>
        <w:rPr>
          <w:b/>
          <w:szCs w:val="28"/>
        </w:rPr>
        <w:t xml:space="preserve">Обучение анкетированию, социальному опросу, интервьюированию. </w:t>
      </w:r>
      <w:r>
        <w:rPr>
          <w:szCs w:val="28"/>
        </w:rPr>
        <w:t xml:space="preserve">Составление анкет, опросов. Проведение интервью в группах. </w:t>
      </w:r>
      <w:r>
        <w:rPr>
          <w:b/>
          <w:szCs w:val="28"/>
        </w:rPr>
        <w:t>Работа в библиотеке с каталогами. Отбор и составление списка литературы по теме исследования.</w:t>
      </w:r>
      <w:r>
        <w:rPr>
          <w:szCs w:val="28"/>
        </w:rPr>
        <w:t xml:space="preserve"> Экскурсия в библиотеку. Выбор необходимой литературы по теме проекта. </w:t>
      </w:r>
      <w:r>
        <w:rPr>
          <w:b/>
          <w:szCs w:val="28"/>
        </w:rPr>
        <w:t>Анализ прочитанной литературы.</w:t>
      </w:r>
      <w:r>
        <w:rPr>
          <w:szCs w:val="28"/>
        </w:rPr>
        <w:t xml:space="preserve"> Чтение и выбор необходимых частей текста для проекта. Учить правильно записывать литературу, используемую в проекте. </w:t>
      </w:r>
      <w:r>
        <w:rPr>
          <w:b/>
          <w:szCs w:val="28"/>
        </w:rPr>
        <w:t xml:space="preserve">Исследование объектов. </w:t>
      </w:r>
      <w:r>
        <w:rPr>
          <w:szCs w:val="28"/>
        </w:rPr>
        <w:t xml:space="preserve">Практическое занятие направленное на исследование объектов в проектах учащихся. </w:t>
      </w:r>
      <w:r>
        <w:rPr>
          <w:b/>
          <w:szCs w:val="28"/>
        </w:rPr>
        <w:t xml:space="preserve">Основные логические операции. Учимся оценивать идеи, выделять главное и второстепенное. </w:t>
      </w:r>
      <w:r>
        <w:rPr>
          <w:szCs w:val="28"/>
        </w:rPr>
        <w:t xml:space="preserve">Мыслительный эксперимент «Что можно сделать из куска бумаги?» Составить рассказ по готовой концовке. </w:t>
      </w:r>
      <w:r>
        <w:rPr>
          <w:b/>
          <w:szCs w:val="28"/>
        </w:rPr>
        <w:t>Анализ и синтез. Суждения, умозаключения, выводы.</w:t>
      </w:r>
      <w:r>
        <w:rPr>
          <w:szCs w:val="28"/>
        </w:rPr>
        <w:t xml:space="preserve"> Игра «Найди ошибки художника». Практическое задание направленное на развитие анализировать свои действия и делать выводы. </w:t>
      </w:r>
      <w:r>
        <w:rPr>
          <w:b/>
          <w:szCs w:val="28"/>
        </w:rPr>
        <w:t>Как сделать сообщение о результатах исследования.</w:t>
      </w:r>
      <w:r>
        <w:rPr>
          <w:szCs w:val="28"/>
        </w:rPr>
        <w:t xml:space="preserve"> Составление плана работы. Требования к сообщению.</w:t>
      </w:r>
      <w:r>
        <w:rPr>
          <w:b/>
          <w:szCs w:val="28"/>
        </w:rPr>
        <w:t xml:space="preserve"> Оформление работы.</w:t>
      </w:r>
      <w:r>
        <w:rPr>
          <w:szCs w:val="28"/>
        </w:rPr>
        <w:t xml:space="preserve"> Выполнение рисунков, поделок и т.п. </w:t>
      </w:r>
      <w:r>
        <w:rPr>
          <w:b/>
          <w:szCs w:val="28"/>
        </w:rPr>
        <w:t>Работа в компьютерном классе. Оформление презентации.</w:t>
      </w:r>
      <w:r>
        <w:rPr>
          <w:szCs w:val="28"/>
        </w:rPr>
        <w:t xml:space="preserve"> Работа на компьютере – создание презентации. </w:t>
      </w:r>
      <w:r>
        <w:rPr>
          <w:b/>
          <w:szCs w:val="28"/>
        </w:rPr>
        <w:t>Мини конференция по итогам собственных исследований.</w:t>
      </w:r>
      <w:r>
        <w:rPr>
          <w:szCs w:val="28"/>
        </w:rPr>
        <w:t xml:space="preserve"> Выступления учащихся с презентацией своих проектов. </w:t>
      </w:r>
      <w:r>
        <w:rPr>
          <w:b/>
          <w:szCs w:val="28"/>
        </w:rPr>
        <w:t>Анализ исследовательской деятельности.</w:t>
      </w:r>
      <w:r>
        <w:rPr>
          <w:szCs w:val="28"/>
        </w:rPr>
        <w:t xml:space="preserve"> Анализ своей проектной деятельности.</w:t>
      </w:r>
    </w:p>
    <w:p>
      <w:pPr>
        <w:jc w:val="both"/>
      </w:pPr>
    </w:p>
    <w:p>
      <w:pPr>
        <w:spacing w:after="200" w:line="276" w:lineRule="auto"/>
        <w:jc w:val="center"/>
        <w:rPr>
          <w:rStyle w:val="5"/>
        </w:rPr>
      </w:pPr>
    </w:p>
    <w:p>
      <w:pPr>
        <w:spacing w:after="200" w:line="276" w:lineRule="auto"/>
        <w:jc w:val="center"/>
        <w:rPr>
          <w:rStyle w:val="5"/>
        </w:rPr>
      </w:pPr>
    </w:p>
    <w:p>
      <w:pPr>
        <w:spacing w:after="200" w:line="276" w:lineRule="auto"/>
        <w:jc w:val="center"/>
        <w:rPr>
          <w:rStyle w:val="5"/>
        </w:rPr>
      </w:pPr>
    </w:p>
    <w:p>
      <w:pPr>
        <w:spacing w:after="200" w:line="276" w:lineRule="auto"/>
        <w:jc w:val="center"/>
        <w:rPr>
          <w:rStyle w:val="5"/>
        </w:rPr>
      </w:pPr>
    </w:p>
    <w:p>
      <w:pPr>
        <w:spacing w:after="200" w:line="276" w:lineRule="auto"/>
        <w:jc w:val="center"/>
        <w:rPr>
          <w:rStyle w:val="5"/>
        </w:rPr>
      </w:pPr>
    </w:p>
    <w:p>
      <w:pPr>
        <w:spacing w:after="200" w:line="276" w:lineRule="auto"/>
        <w:jc w:val="center"/>
        <w:rPr>
          <w:rStyle w:val="5"/>
        </w:rPr>
      </w:pPr>
    </w:p>
    <w:p>
      <w:pPr>
        <w:spacing w:after="200" w:line="276" w:lineRule="auto"/>
        <w:jc w:val="center"/>
      </w:pPr>
    </w:p>
    <w:p>
      <w:pPr>
        <w:jc w:val="center"/>
        <w:rPr>
          <w:b/>
        </w:rPr>
      </w:pPr>
      <w:r>
        <w:rPr>
          <w:b/>
        </w:rPr>
        <w:t xml:space="preserve">ОЖИДАЕМЫЕ РЕЗУЛЬТАТЫ </w:t>
      </w:r>
    </w:p>
    <w:p>
      <w:pPr>
        <w:pStyle w:val="8"/>
        <w:widowControl/>
        <w:jc w:val="center"/>
        <w:rPr>
          <w:rStyle w:val="9"/>
          <w:rFonts w:ascii="Times New Roman" w:hAnsi="Times New Roman"/>
          <w:b w:val="0"/>
        </w:rPr>
      </w:pPr>
    </w:p>
    <w:p>
      <w:pPr>
        <w:tabs>
          <w:tab w:val="left" w:pos="8100"/>
        </w:tabs>
        <w:jc w:val="both"/>
        <w:rPr>
          <w:b/>
        </w:rPr>
      </w:pPr>
      <w:r>
        <w:t xml:space="preserve">В результате работы по программе курса </w:t>
      </w:r>
      <w:r>
        <w:rPr>
          <w:b/>
        </w:rPr>
        <w:t>учащиеся должны знать:</w:t>
      </w:r>
    </w:p>
    <w:p>
      <w:pPr>
        <w:tabs>
          <w:tab w:val="left" w:pos="8100"/>
        </w:tabs>
        <w:jc w:val="both"/>
        <w:rPr>
          <w:b/>
        </w:rPr>
      </w:pPr>
    </w:p>
    <w:p>
      <w:pPr>
        <w:numPr>
          <w:ilvl w:val="0"/>
          <w:numId w:val="2"/>
        </w:numPr>
        <w:tabs>
          <w:tab w:val="left" w:pos="8100"/>
        </w:tabs>
        <w:spacing w:after="200" w:line="276" w:lineRule="auto"/>
        <w:jc w:val="both"/>
      </w:pPr>
      <w: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>
      <w:pPr>
        <w:numPr>
          <w:ilvl w:val="0"/>
          <w:numId w:val="2"/>
        </w:numPr>
        <w:tabs>
          <w:tab w:val="left" w:pos="8100"/>
        </w:tabs>
        <w:spacing w:after="200" w:line="276" w:lineRule="auto"/>
        <w:jc w:val="both"/>
      </w:pPr>
      <w:r>
        <w:t>понятия цели, объекта и г</w:t>
      </w:r>
      <w:bookmarkStart w:id="0" w:name="_GoBack"/>
      <w:bookmarkEnd w:id="0"/>
      <w:r>
        <w:t>ипотезы исследования;</w:t>
      </w:r>
    </w:p>
    <w:p>
      <w:pPr>
        <w:numPr>
          <w:ilvl w:val="0"/>
          <w:numId w:val="2"/>
        </w:numPr>
        <w:tabs>
          <w:tab w:val="left" w:pos="8100"/>
        </w:tabs>
        <w:spacing w:after="200" w:line="276" w:lineRule="auto"/>
        <w:jc w:val="both"/>
      </w:pPr>
      <w:r>
        <w:t>основные источники информации;</w:t>
      </w:r>
    </w:p>
    <w:p>
      <w:pPr>
        <w:numPr>
          <w:ilvl w:val="0"/>
          <w:numId w:val="2"/>
        </w:numPr>
        <w:tabs>
          <w:tab w:val="left" w:pos="8100"/>
        </w:tabs>
        <w:spacing w:after="200" w:line="276" w:lineRule="auto"/>
        <w:jc w:val="both"/>
      </w:pPr>
      <w:r>
        <w:t>правила оформления списка использованной литературы;</w:t>
      </w:r>
    </w:p>
    <w:p>
      <w:pPr>
        <w:numPr>
          <w:ilvl w:val="0"/>
          <w:numId w:val="2"/>
        </w:numPr>
        <w:spacing w:after="200" w:line="276" w:lineRule="auto"/>
        <w:jc w:val="both"/>
      </w:pPr>
      <w:r>
        <w:t>способы познания окружающего мира (наблюдения, эксперименты);</w:t>
      </w:r>
    </w:p>
    <w:p>
      <w:pPr>
        <w:numPr>
          <w:ilvl w:val="0"/>
          <w:numId w:val="2"/>
        </w:numPr>
        <w:spacing w:after="200" w:line="276" w:lineRule="auto"/>
        <w:jc w:val="both"/>
      </w:pPr>
      <w:r>
        <w:t>источники информации (книга, старшие товарищи и родственники, видео курсы, ресурсы Интернета).</w:t>
      </w:r>
    </w:p>
    <w:p>
      <w:pPr>
        <w:tabs>
          <w:tab w:val="left" w:pos="8100"/>
        </w:tabs>
        <w:jc w:val="both"/>
        <w:rPr>
          <w:b/>
        </w:rPr>
      </w:pPr>
      <w:r>
        <w:rPr>
          <w:b/>
        </w:rPr>
        <w:t>Учащиеся должны уметь:</w:t>
      </w:r>
    </w:p>
    <w:p>
      <w:pPr>
        <w:tabs>
          <w:tab w:val="left" w:pos="8100"/>
        </w:tabs>
        <w:jc w:val="both"/>
        <w:rPr>
          <w:b/>
        </w:rPr>
      </w:pP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выделять объект исследования;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разделять учебно-исследовательскую деятельность на этапы;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выдвигать гипотезы и осуществлять их проверку;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работать в группе;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пользоваться словарями, энциклопедиями  другими учебными пособиями;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вести наблюдения окружающего мира;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планировать и организовывать исследовательскую деятельность;</w:t>
      </w:r>
    </w:p>
    <w:p>
      <w:pPr>
        <w:numPr>
          <w:ilvl w:val="1"/>
          <w:numId w:val="2"/>
        </w:numPr>
        <w:tabs>
          <w:tab w:val="left" w:pos="8100"/>
        </w:tabs>
        <w:spacing w:after="200" w:line="276" w:lineRule="auto"/>
        <w:jc w:val="both"/>
      </w:pPr>
      <w:r>
        <w:t>работать в группе.</w:t>
      </w:r>
    </w:p>
    <w:p>
      <w:pPr>
        <w:ind w:left="720"/>
        <w:jc w:val="both"/>
      </w:pPr>
    </w:p>
    <w:p>
      <w:pPr>
        <w:spacing w:line="276" w:lineRule="auto"/>
        <w:jc w:val="both"/>
        <w:rPr>
          <w:sz w:val="22"/>
        </w:rPr>
      </w:pPr>
    </w:p>
    <w:p>
      <w:pPr>
        <w:spacing w:after="200" w:line="276" w:lineRule="auto"/>
        <w:jc w:val="center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  <w:jc w:val="center"/>
      </w:pPr>
      <w:r>
        <w:t>СПИСОК ЛИТЕРАТУРЫ</w:t>
      </w:r>
    </w:p>
    <w:p>
      <w:pPr>
        <w:spacing w:line="276" w:lineRule="auto"/>
        <w:jc w:val="center"/>
        <w:rPr>
          <w:i/>
        </w:rPr>
      </w:pPr>
      <w:r>
        <w:rPr>
          <w:i/>
        </w:rPr>
        <w:t>Для учителя</w:t>
      </w:r>
    </w:p>
    <w:p>
      <w:pPr>
        <w:numPr>
          <w:ilvl w:val="0"/>
          <w:numId w:val="3"/>
        </w:numPr>
        <w:spacing w:after="200" w:line="276" w:lineRule="auto"/>
        <w:jc w:val="both"/>
      </w:pPr>
      <w:r>
        <w:t xml:space="preserve">Савенков А.И. Методика исследовательского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школьников. Издательство «Учебная литература»,  дом «Фёдоров»,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3"/>
        </w:numPr>
        <w:spacing w:after="200" w:line="276" w:lineRule="auto"/>
        <w:jc w:val="both"/>
      </w:pPr>
      <w:r>
        <w:t xml:space="preserve">Савенков А.И. Я – исследователь. Рабочая тетрадь для младших школьников. Издательство дом «Фёдоров». 2011                                                    </w:t>
      </w:r>
    </w:p>
    <w:p>
      <w:pPr>
        <w:numPr>
          <w:ilvl w:val="0"/>
          <w:numId w:val="3"/>
        </w:numPr>
        <w:spacing w:after="200" w:line="276" w:lineRule="auto"/>
        <w:jc w:val="both"/>
      </w:pPr>
      <w:r>
        <w:t xml:space="preserve">М.В. Дубова  </w:t>
      </w:r>
      <w:r>
        <w:rPr>
          <w:bCs/>
        </w:rPr>
        <w:t>Организация проектной деятельности младших школьников.</w:t>
      </w:r>
      <w:r>
        <w:rPr>
          <w:b/>
          <w:bCs/>
        </w:rPr>
        <w:t xml:space="preserve"> </w:t>
      </w:r>
      <w:r>
        <w:t>Практическое пособие для учителей начальных классов. - М. БАЛЛАС,2011</w:t>
      </w:r>
    </w:p>
    <w:p>
      <w:pPr>
        <w:spacing w:line="276" w:lineRule="auto"/>
        <w:jc w:val="both"/>
      </w:pPr>
    </w:p>
    <w:p>
      <w:pPr>
        <w:spacing w:line="276" w:lineRule="auto"/>
        <w:jc w:val="both"/>
        <w:rPr>
          <w:i/>
          <w:iCs/>
        </w:rPr>
      </w:pPr>
      <w:r>
        <w:rPr>
          <w:i/>
          <w:iCs/>
        </w:rPr>
        <w:t>Для  ученика</w:t>
      </w:r>
    </w:p>
    <w:p>
      <w:pPr>
        <w:spacing w:line="276" w:lineRule="auto"/>
        <w:jc w:val="both"/>
        <w:rPr>
          <w:i/>
        </w:rPr>
      </w:pPr>
    </w:p>
    <w:p>
      <w:pPr>
        <w:numPr>
          <w:ilvl w:val="0"/>
          <w:numId w:val="4"/>
        </w:numPr>
        <w:spacing w:after="200" w:line="276" w:lineRule="auto"/>
        <w:jc w:val="both"/>
      </w:pPr>
      <w:r>
        <w:t>Рабочая тетрадь. Савенков А.И. Я – исследователь. Рабочая тетрадь для младших школьников. Издательство дом «Фёдоров». 2011</w:t>
      </w:r>
    </w:p>
    <w:p>
      <w:pPr>
        <w:numPr>
          <w:ilvl w:val="0"/>
          <w:numId w:val="4"/>
        </w:numPr>
        <w:spacing w:after="200" w:line="276" w:lineRule="auto"/>
        <w:jc w:val="both"/>
      </w:pPr>
      <w:r>
        <w:t xml:space="preserve">Рабочая  тетрадь , Р.Ф Селисова  Учусь создавать проекты.   Издательство        "РОСТкнига",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4"/>
        </w:numPr>
        <w:spacing w:after="200" w:line="276" w:lineRule="auto"/>
        <w:jc w:val="both"/>
      </w:pPr>
      <w:r>
        <w:t>Рабочая тетрадь для младших школьников. Савенков                                                                                                                                                   А.И. Маленький исследователь. Развитие творческого мышления  . Издательство дом                   «Фёдоров». 2011</w:t>
      </w:r>
    </w:p>
    <w:p>
      <w:pPr>
        <w:numPr>
          <w:ilvl w:val="0"/>
          <w:numId w:val="4"/>
        </w:numPr>
        <w:spacing w:after="200" w:line="276" w:lineRule="auto"/>
        <w:jc w:val="both"/>
      </w:pPr>
      <w:r>
        <w:t>Детские энциклопедии, справочники и другая аналогичная литература.</w:t>
      </w:r>
    </w:p>
    <w:p>
      <w:pPr>
        <w:numPr>
          <w:ilvl w:val="0"/>
          <w:numId w:val="4"/>
        </w:numPr>
        <w:spacing w:after="200" w:line="276" w:lineRule="auto"/>
        <w:jc w:val="both"/>
      </w:pPr>
      <w:r>
        <w:t xml:space="preserve">Интернет  - ресурсы </w:t>
      </w:r>
    </w:p>
    <w:p>
      <w:pPr>
        <w:numPr>
          <w:ilvl w:val="0"/>
          <w:numId w:val="4"/>
        </w:numPr>
        <w:spacing w:after="200" w:line="360" w:lineRule="auto"/>
        <w:jc w:val="both"/>
      </w:pPr>
      <w:r>
        <w:t xml:space="preserve">А.В.Горячев, Н.И. Иглина  </w:t>
      </w:r>
      <w:r>
        <w:rPr>
          <w:bCs/>
        </w:rPr>
        <w:t>"Всё узнаю, всё смогу".</w:t>
      </w:r>
      <w:r>
        <w:rPr>
          <w:b/>
          <w:bCs/>
        </w:rPr>
        <w:t xml:space="preserve"> </w:t>
      </w:r>
      <w:r>
        <w:t>Тетрадь для детей и взрослых по освоению проектной технологии в начальной школе.- М. БАЛЛАС,20</w:t>
      </w:r>
      <w:r>
        <w:rPr>
          <w:lang w:val="en-US"/>
        </w:rPr>
        <w:t>11</w:t>
      </w:r>
    </w:p>
    <w:p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jc w:val="both"/>
        <w:rPr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069B"/>
    <w:multiLevelType w:val="multilevel"/>
    <w:tmpl w:val="5D42069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039"/>
    <w:multiLevelType w:val="multilevel"/>
    <w:tmpl w:val="5DDF703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C292337"/>
    <w:multiLevelType w:val="multilevel"/>
    <w:tmpl w:val="6C29233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70E0"/>
    <w:multiLevelType w:val="multilevel"/>
    <w:tmpl w:val="7D3070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"/>
      <w:lvlJc w:val="left"/>
      <w:pPr>
        <w:tabs>
          <w:tab w:val="left" w:pos="644"/>
        </w:tabs>
        <w:ind w:left="644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22047"/>
    <w:rsid w:val="000A3768"/>
    <w:rsid w:val="000C1A23"/>
    <w:rsid w:val="000E3EF6"/>
    <w:rsid w:val="00144930"/>
    <w:rsid w:val="0015065E"/>
    <w:rsid w:val="001869FF"/>
    <w:rsid w:val="001A4C2C"/>
    <w:rsid w:val="001C72D1"/>
    <w:rsid w:val="001E6D22"/>
    <w:rsid w:val="002053D6"/>
    <w:rsid w:val="00270A0D"/>
    <w:rsid w:val="0028591D"/>
    <w:rsid w:val="002B19F4"/>
    <w:rsid w:val="002F29F3"/>
    <w:rsid w:val="003E03BA"/>
    <w:rsid w:val="00410DCD"/>
    <w:rsid w:val="0045465F"/>
    <w:rsid w:val="00504612"/>
    <w:rsid w:val="0053231C"/>
    <w:rsid w:val="00552BA7"/>
    <w:rsid w:val="0057718E"/>
    <w:rsid w:val="005806C3"/>
    <w:rsid w:val="005B1D09"/>
    <w:rsid w:val="005C547C"/>
    <w:rsid w:val="006563BA"/>
    <w:rsid w:val="00690454"/>
    <w:rsid w:val="007B78F2"/>
    <w:rsid w:val="007C4A01"/>
    <w:rsid w:val="007E5A94"/>
    <w:rsid w:val="00876027"/>
    <w:rsid w:val="00876062"/>
    <w:rsid w:val="00880E78"/>
    <w:rsid w:val="009544B6"/>
    <w:rsid w:val="00965401"/>
    <w:rsid w:val="00974CDA"/>
    <w:rsid w:val="00A06DB9"/>
    <w:rsid w:val="00A12295"/>
    <w:rsid w:val="00A52A50"/>
    <w:rsid w:val="00AA2FAD"/>
    <w:rsid w:val="00AE09A5"/>
    <w:rsid w:val="00B50FF9"/>
    <w:rsid w:val="00B859CF"/>
    <w:rsid w:val="00CE25F1"/>
    <w:rsid w:val="00D14B45"/>
    <w:rsid w:val="00D47B22"/>
    <w:rsid w:val="00F41A0A"/>
    <w:rsid w:val="00FD24C4"/>
    <w:rsid w:val="0E3F1BB7"/>
    <w:rsid w:val="72C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iPriority w:val="99"/>
    <w:pPr>
      <w:spacing w:before="100" w:beforeAutospacing="1" w:after="100" w:afterAutospacing="1"/>
    </w:pPr>
    <w:rPr>
      <w:rFonts w:eastAsia="Calibri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Style3"/>
    <w:basedOn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9">
    <w:name w:val="Font Style22"/>
    <w:uiPriority w:val="99"/>
    <w:rPr>
      <w:rFonts w:ascii="Arial" w:hAnsi="Arial" w:cs="Arial"/>
      <w:b/>
      <w:bCs/>
      <w:sz w:val="18"/>
      <w:szCs w:val="18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">
    <w:name w:val="Текст выноски Знак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726B2-B8F3-41A5-B98F-E977A43CC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1993</Words>
  <Characters>11361</Characters>
  <Lines>94</Lines>
  <Paragraphs>26</Paragraphs>
  <ScaleCrop>false</ScaleCrop>
  <LinksUpToDate>false</LinksUpToDate>
  <CharactersWithSpaces>13328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2012-09-22T10:16:00Z</dcterms:created>
  <dc:creator>нина</dc:creator>
  <cp:lastModifiedBy>Teacher</cp:lastModifiedBy>
  <cp:lastPrinted>2013-09-09T09:16:00Z</cp:lastPrinted>
  <dcterms:modified xsi:type="dcterms:W3CDTF">2018-09-21T06:10:29Z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