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6" w:rsidRDefault="00DD566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66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Zavuch\Desktop\О.Д\Рабочие программы 2019-2020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О.Д\Рабочие программы 2019-2020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6" w:rsidRDefault="00DD566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5666" w:rsidRDefault="00DD566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5666" w:rsidRDefault="00DD566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5666" w:rsidRDefault="00DD566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E1E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Муниципальное казённое общеобразовательное учреждение</w:t>
      </w: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EB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7E1EB6">
        <w:rPr>
          <w:rFonts w:ascii="Times New Roman" w:eastAsia="Calibri" w:hAnsi="Times New Roman" w:cs="Times New Roman"/>
          <w:sz w:val="28"/>
          <w:szCs w:val="28"/>
          <w:lang w:eastAsia="en-US"/>
        </w:rPr>
        <w:t>Чернокурьинская</w:t>
      </w:r>
      <w:proofErr w:type="spellEnd"/>
      <w:r w:rsidRPr="007E1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средняя общеобразовательная школа»</w:t>
      </w: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EB6">
        <w:rPr>
          <w:rFonts w:ascii="Times New Roman" w:eastAsia="Calibri" w:hAnsi="Times New Roman" w:cs="Times New Roman"/>
          <w:sz w:val="28"/>
          <w:szCs w:val="28"/>
          <w:lang w:eastAsia="en-US"/>
        </w:rPr>
        <w:t>Мамонтовского района Алтайского края</w:t>
      </w:r>
    </w:p>
    <w:p w:rsidR="007E1EB6" w:rsidRPr="007E1EB6" w:rsidRDefault="007E1EB6" w:rsidP="007E1EB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Y="142"/>
        <w:tblW w:w="9724" w:type="dxa"/>
        <w:tblLook w:val="04A0" w:firstRow="1" w:lastRow="0" w:firstColumn="1" w:lastColumn="0" w:noHBand="0" w:noVBand="1"/>
      </w:tblPr>
      <w:tblGrid>
        <w:gridCol w:w="5114"/>
        <w:gridCol w:w="4610"/>
      </w:tblGrid>
      <w:tr w:rsidR="007E1EB6" w:rsidRPr="007E1EB6" w:rsidTr="007E354C">
        <w:trPr>
          <w:trHeight w:val="3153"/>
        </w:trPr>
        <w:tc>
          <w:tcPr>
            <w:tcW w:w="5114" w:type="dxa"/>
            <w:hideMark/>
          </w:tcPr>
          <w:p w:rsidR="007E1EB6" w:rsidRPr="007E1EB6" w:rsidRDefault="007E1EB6" w:rsidP="007E1EB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«Рассмотрено»</w:t>
            </w:r>
          </w:p>
          <w:p w:rsidR="007E1EB6" w:rsidRPr="007E1EB6" w:rsidRDefault="007E1EB6" w:rsidP="007E1EB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заседании педагогического совета школы</w:t>
            </w:r>
          </w:p>
          <w:p w:rsidR="007E1EB6" w:rsidRPr="007E1EB6" w:rsidRDefault="007E1EB6" w:rsidP="007E1EB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Протокол </w:t>
            </w:r>
            <w:proofErr w:type="gramStart"/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 1</w:t>
            </w:r>
            <w:proofErr w:type="gramEnd"/>
          </w:p>
          <w:p w:rsidR="007E1EB6" w:rsidRPr="007E1EB6" w:rsidRDefault="007E1EB6" w:rsidP="007E1EB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 </w:t>
            </w:r>
            <w:r w:rsidRPr="007E1EB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27</w:t>
            </w:r>
            <w:proofErr w:type="gramEnd"/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7E1EB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2019 г.</w:t>
            </w:r>
          </w:p>
        </w:tc>
        <w:tc>
          <w:tcPr>
            <w:tcW w:w="4610" w:type="dxa"/>
            <w:hideMark/>
          </w:tcPr>
          <w:p w:rsidR="007E1EB6" w:rsidRPr="007E1EB6" w:rsidRDefault="007E1EB6" w:rsidP="007E1EB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«Утверждаю»</w:t>
            </w:r>
          </w:p>
          <w:p w:rsidR="007E1EB6" w:rsidRPr="007E1EB6" w:rsidRDefault="007E1EB6" w:rsidP="007E1EB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Директор МКОУ «</w:t>
            </w:r>
            <w:proofErr w:type="spellStart"/>
            <w:proofErr w:type="gramStart"/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Чернокурьинская</w:t>
            </w:r>
            <w:proofErr w:type="spellEnd"/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СОШ</w:t>
            </w:r>
            <w:proofErr w:type="gramEnd"/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E1EB6" w:rsidRPr="007E1EB6" w:rsidRDefault="007E1EB6" w:rsidP="007E1EB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</w:t>
            </w:r>
            <w:proofErr w:type="gramStart"/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  </w:t>
            </w:r>
            <w:proofErr w:type="spellStart"/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В.В.Фицай</w:t>
            </w:r>
            <w:proofErr w:type="spellEnd"/>
            <w:proofErr w:type="gramEnd"/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E1EB6" w:rsidRPr="007E1EB6" w:rsidRDefault="007E1EB6" w:rsidP="007E1EB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№ 128 от «</w:t>
            </w:r>
            <w:proofErr w:type="gramStart"/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30»  </w:t>
            </w:r>
            <w:r w:rsidRPr="007E1EB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08</w:t>
            </w:r>
            <w:proofErr w:type="gramEnd"/>
            <w:r w:rsidRPr="007E1E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2019 г.</w:t>
            </w:r>
          </w:p>
        </w:tc>
      </w:tr>
    </w:tbl>
    <w:p w:rsidR="007E1EB6" w:rsidRPr="007E1EB6" w:rsidRDefault="007E1EB6" w:rsidP="007E1EB6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EB6" w:rsidRPr="007E1EB6" w:rsidRDefault="007E1EB6" w:rsidP="007E1EB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E1EB6" w:rsidRPr="007E1EB6" w:rsidRDefault="007E1EB6" w:rsidP="007E1EB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EB6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</w:t>
      </w:r>
    </w:p>
    <w:p w:rsid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Родная литература</w:t>
      </w: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EB6">
        <w:rPr>
          <w:rFonts w:ascii="Times New Roman" w:eastAsia="Calibri" w:hAnsi="Times New Roman" w:cs="Times New Roman"/>
          <w:sz w:val="28"/>
          <w:szCs w:val="28"/>
          <w:lang w:eastAsia="en-US"/>
        </w:rPr>
        <w:t>6 класс</w:t>
      </w: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EB6">
        <w:rPr>
          <w:rFonts w:ascii="Times New Roman" w:eastAsia="Calibri" w:hAnsi="Times New Roman" w:cs="Times New Roman"/>
          <w:sz w:val="28"/>
          <w:szCs w:val="28"/>
          <w:lang w:eastAsia="en-US"/>
        </w:rPr>
        <w:t>(17 часов)</w:t>
      </w: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Составитель: </w:t>
      </w:r>
      <w:r w:rsidRPr="007E1E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Подсадных Ольга Давыдовна,  </w:t>
      </w:r>
    </w:p>
    <w:p w:rsidR="007E1EB6" w:rsidRPr="007E1EB6" w:rsidRDefault="007E1EB6" w:rsidP="007E1EB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1E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</w:t>
      </w:r>
      <w:proofErr w:type="gramStart"/>
      <w:r w:rsidRPr="007E1E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учитель</w:t>
      </w:r>
      <w:proofErr w:type="gramEnd"/>
      <w:r w:rsidRPr="007E1E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русского языка и литературы, </w:t>
      </w:r>
    </w:p>
    <w:p w:rsidR="007E1EB6" w:rsidRPr="007E1EB6" w:rsidRDefault="007E1EB6" w:rsidP="007E1EB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E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</w:t>
      </w:r>
      <w:proofErr w:type="gramStart"/>
      <w:r w:rsidRPr="007E1E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высшей</w:t>
      </w:r>
      <w:proofErr w:type="gramEnd"/>
      <w:r w:rsidRPr="007E1E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квалификационной категории</w:t>
      </w:r>
    </w:p>
    <w:p w:rsidR="007E1EB6" w:rsidRPr="007E1EB6" w:rsidRDefault="007E1EB6" w:rsidP="007E1EB6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EB6" w:rsidRPr="007E1EB6" w:rsidRDefault="007E1EB6" w:rsidP="007E1EB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EB6" w:rsidRPr="007E1EB6" w:rsidRDefault="007E1EB6" w:rsidP="007E1E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Черная Курья</w:t>
      </w:r>
    </w:p>
    <w:p w:rsidR="007E1EB6" w:rsidRPr="007E1EB6" w:rsidRDefault="007E1EB6" w:rsidP="007E1EB6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EB6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</w:p>
    <w:p w:rsidR="007E1EB6" w:rsidRPr="007E1EB6" w:rsidRDefault="007E1EB6" w:rsidP="007E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EB6" w:rsidRPr="007E1EB6" w:rsidRDefault="007E1EB6" w:rsidP="007E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EB6" w:rsidRDefault="007E1EB6" w:rsidP="0075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B6" w:rsidRDefault="007E1EB6" w:rsidP="0075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7C" w:rsidRDefault="0075017C" w:rsidP="00750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 РОДНОЙ ЛИТЕРАТУРЕ</w:t>
      </w:r>
    </w:p>
    <w:p w:rsidR="0075017C" w:rsidRDefault="007E1EB6" w:rsidP="00750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</w:t>
      </w:r>
      <w:r w:rsidR="0075017C">
        <w:rPr>
          <w:rFonts w:ascii="Times New Roman" w:hAnsi="Times New Roman" w:cs="Times New Roman"/>
          <w:b/>
          <w:sz w:val="24"/>
          <w:szCs w:val="24"/>
        </w:rPr>
        <w:t xml:space="preserve">-9 </w:t>
      </w:r>
      <w:proofErr w:type="spellStart"/>
      <w:r w:rsidR="0075017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75017C">
        <w:rPr>
          <w:rFonts w:ascii="Times New Roman" w:hAnsi="Times New Roman" w:cs="Times New Roman"/>
          <w:b/>
          <w:sz w:val="24"/>
          <w:szCs w:val="24"/>
        </w:rPr>
        <w:t xml:space="preserve"> – 68ч+2 резервных часа)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по родной литературе разработана в соответствии с Федеральным законом от 29.12.2012 №273-ФЗ «Об образовании в РФ,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31.12.2015 №1577), примерной основной образовательной программой основного общего образования, «Концепцией преподавания русского языка и литературы», утвержденной распоряжением Правительства Российской Федерации от 09.04.2016 г. № 637, «Концепцией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пояснительную записку, в которой раскрываются цели изучения родной литературы, дается общая характеристика курса, определяется место учебного предмета «Родная литература» в учебном плане, раскрываются основные подходы к отбору содержания курса, характеризуются основные принципы интеграции с содержанием федерального государственного образовательного стандарта по литературе.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определены требования к результатам освоения основной образовательной программы основного общего образования породной литературе на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 уровнях, содержание учебного предмета «Родная литература».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«Родная литература».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17C" w:rsidRDefault="0075017C" w:rsidP="007501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017C" w:rsidRDefault="0075017C" w:rsidP="0075017C">
      <w:pPr>
        <w:pStyle w:val="20"/>
        <w:shd w:val="clear" w:color="auto" w:fill="auto"/>
        <w:spacing w:line="240" w:lineRule="auto"/>
        <w:ind w:firstLine="46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Программа учебного курса «Родная литература» разработана на основе примерной основной образовательной программы основного общего образования. Содержание курса </w:t>
      </w:r>
      <w:proofErr w:type="spellStart"/>
      <w:r>
        <w:rPr>
          <w:sz w:val="24"/>
          <w:szCs w:val="24"/>
        </w:rPr>
        <w:t>ориентированона</w:t>
      </w:r>
      <w:proofErr w:type="spellEnd"/>
      <w:r>
        <w:rPr>
          <w:sz w:val="24"/>
          <w:szCs w:val="24"/>
        </w:rPr>
        <w:t xml:space="preserve">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 В то же время цели курса родной литературы в рамках образовательной области «Родной язык и родная литература» имеют свою специфику, обусловленную дополнительным, по сути дела, характером курса.</w:t>
      </w:r>
    </w:p>
    <w:p w:rsidR="0075017C" w:rsidRDefault="0075017C" w:rsidP="0075017C">
      <w:pPr>
        <w:pStyle w:val="20"/>
        <w:shd w:val="clear" w:color="auto" w:fill="auto"/>
        <w:spacing w:line="240" w:lineRule="auto"/>
        <w:ind w:firstLine="460"/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литературных произведений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75017C" w:rsidRDefault="0075017C" w:rsidP="0075017C">
      <w:pPr>
        <w:pStyle w:val="20"/>
        <w:shd w:val="clear" w:color="auto" w:fill="auto"/>
        <w:spacing w:line="240" w:lineRule="auto"/>
        <w:ind w:firstLine="460"/>
        <w:rPr>
          <w:sz w:val="24"/>
          <w:szCs w:val="24"/>
        </w:rPr>
      </w:pPr>
      <w:r>
        <w:rPr>
          <w:rStyle w:val="23"/>
        </w:rPr>
        <w:t>Цель программы:</w:t>
      </w:r>
      <w:r>
        <w:rPr>
          <w:sz w:val="24"/>
          <w:szCs w:val="24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75017C" w:rsidRDefault="0075017C" w:rsidP="0075017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Изучение литературы в школе решает следующие образовательные </w:t>
      </w:r>
      <w:r>
        <w:rPr>
          <w:b/>
          <w:i w:val="0"/>
          <w:sz w:val="24"/>
          <w:szCs w:val="24"/>
        </w:rPr>
        <w:t>задачи</w:t>
      </w:r>
      <w:r>
        <w:rPr>
          <w:i w:val="0"/>
          <w:sz w:val="24"/>
          <w:szCs w:val="24"/>
        </w:rPr>
        <w:t xml:space="preserve">: </w:t>
      </w:r>
    </w:p>
    <w:p w:rsidR="0075017C" w:rsidRDefault="0075017C" w:rsidP="0075017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•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</w:t>
      </w:r>
      <w:r>
        <w:rPr>
          <w:i w:val="0"/>
          <w:sz w:val="24"/>
          <w:szCs w:val="24"/>
        </w:rPr>
        <w:lastRenderedPageBreak/>
        <w:t xml:space="preserve">значимости чтения и изучения литературы для своего дальнейшего развития; </w:t>
      </w:r>
    </w:p>
    <w:p w:rsidR="0075017C" w:rsidRDefault="0075017C" w:rsidP="0075017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• формирование отношения к литературе как к одной из основных национально- культурных ценностей народа, к особому способу познания жизни;</w:t>
      </w:r>
    </w:p>
    <w:p w:rsidR="0075017C" w:rsidRDefault="0075017C" w:rsidP="0075017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• обеспечение культурной самоидентификации, осознание коммуникативно-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75017C" w:rsidRDefault="0075017C" w:rsidP="0075017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</w:t>
      </w:r>
    </w:p>
    <w:p w:rsidR="0075017C" w:rsidRDefault="0075017C" w:rsidP="0075017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</w:t>
      </w:r>
    </w:p>
    <w:p w:rsidR="0075017C" w:rsidRDefault="0075017C" w:rsidP="0075017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75017C" w:rsidRDefault="0075017C" w:rsidP="0075017C">
      <w:pPr>
        <w:pStyle w:val="40"/>
        <w:shd w:val="clear" w:color="auto" w:fill="auto"/>
        <w:spacing w:line="240" w:lineRule="auto"/>
        <w:ind w:firstLine="709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•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>
        <w:rPr>
          <w:i w:val="0"/>
          <w:sz w:val="24"/>
          <w:szCs w:val="24"/>
        </w:rPr>
        <w:t>процессуальность</w:t>
      </w:r>
      <w:proofErr w:type="spellEnd"/>
      <w:r>
        <w:rPr>
          <w:i w:val="0"/>
          <w:sz w:val="24"/>
          <w:szCs w:val="24"/>
        </w:rPr>
        <w:t>).</w:t>
      </w:r>
    </w:p>
    <w:p w:rsidR="0075017C" w:rsidRDefault="0075017C" w:rsidP="0075017C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017C" w:rsidRDefault="0075017C" w:rsidP="0075017C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 «Родная литература» в учебном плане</w:t>
      </w:r>
    </w:p>
    <w:p w:rsidR="0075017C" w:rsidRDefault="0075017C" w:rsidP="0075017C">
      <w:pPr>
        <w:pStyle w:val="20"/>
        <w:shd w:val="clear" w:color="auto" w:fill="auto"/>
        <w:spacing w:line="312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Учебный предмет «Родная литература» как часть образовательной области «Родной язык и литература» тесно связан с предметом «Литература».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75017C" w:rsidRDefault="0075017C" w:rsidP="0075017C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Учебный предмет «Родная литература» изучается на уровне основного общего образования в 5 – 8 классах. Срок реализации на уровне основного общего образования составляет 4 года. Программа учебного предмета «Родная литература» рассчитана на общую учебную нагрузку в объеме 70 часов (из них 2 часа резервных).</w:t>
      </w:r>
    </w:p>
    <w:p w:rsidR="0075017C" w:rsidRDefault="0075017C" w:rsidP="0075017C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Программа составлена на основе примерной программы по учебному предмету «Литература» для образовательных организаций, реализующих программы основного общего образования,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</w:t>
      </w:r>
    </w:p>
    <w:p w:rsidR="0075017C" w:rsidRDefault="0075017C" w:rsidP="0075017C">
      <w:pPr>
        <w:pStyle w:val="40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учебного предмета «Родная литература»</w:t>
      </w:r>
    </w:p>
    <w:p w:rsidR="0075017C" w:rsidRDefault="0075017C" w:rsidP="0075017C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ФГОС ООО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</w:t>
      </w:r>
      <w:r>
        <w:rPr>
          <w:sz w:val="24"/>
          <w:szCs w:val="24"/>
        </w:rPr>
        <w:lastRenderedPageBreak/>
        <w:t>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75017C" w:rsidRDefault="0075017C" w:rsidP="0075017C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принципы интеграции содержания ученого предмета</w:t>
      </w:r>
    </w:p>
    <w:p w:rsidR="0075017C" w:rsidRDefault="0075017C" w:rsidP="0075017C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«Родная литература» с содержанием ФГОС</w:t>
      </w:r>
    </w:p>
    <w:p w:rsidR="0075017C" w:rsidRDefault="0075017C" w:rsidP="0075017C">
      <w:pPr>
        <w:pStyle w:val="20"/>
        <w:shd w:val="clear" w:color="auto" w:fill="auto"/>
        <w:tabs>
          <w:tab w:val="left" w:pos="5419"/>
        </w:tabs>
        <w:spacing w:line="240" w:lineRule="auto"/>
        <w:ind w:firstLine="480"/>
        <w:rPr>
          <w:sz w:val="24"/>
          <w:szCs w:val="24"/>
        </w:rPr>
      </w:pPr>
      <w:r>
        <w:rPr>
          <w:rStyle w:val="23"/>
          <w:i w:val="0"/>
          <w:iCs w:val="0"/>
        </w:rPr>
        <w:t xml:space="preserve">Содержание программы </w:t>
      </w:r>
      <w:r>
        <w:rPr>
          <w:sz w:val="24"/>
          <w:szCs w:val="24"/>
        </w:rPr>
        <w:t>включает в себя произведения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75017C" w:rsidRDefault="0075017C" w:rsidP="0075017C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Примерная программа по литературе дает свободу в распределении материала по годам обучения, в выстраивании особой логики его компоновки. Общность инвариантных разделов программы обеспечит преемственность в изучении литературы и интеграцию обязательного содержания программы с программой по родной литературе, независимо от выбранного УМК. Программа составлена с учетом возрастных и психологических особенностей учеников и с опорой на отечественные традиции преподавания литературы в школе.</w:t>
      </w:r>
    </w:p>
    <w:p w:rsidR="0075017C" w:rsidRDefault="0075017C" w:rsidP="0075017C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Рабочая программа учебного курса строится на интеграции произведений из трех списков: А, В и С. Список А представляет собой перечень конкретных произведений (например: </w:t>
      </w:r>
      <w:proofErr w:type="spellStart"/>
      <w:r>
        <w:rPr>
          <w:sz w:val="24"/>
          <w:szCs w:val="24"/>
        </w:rPr>
        <w:t>А.С.Пушкин</w:t>
      </w:r>
      <w:proofErr w:type="spellEnd"/>
      <w:r>
        <w:rPr>
          <w:sz w:val="24"/>
          <w:szCs w:val="24"/>
        </w:rPr>
        <w:t xml:space="preserve"> «Евгений Онегин», </w:t>
      </w:r>
      <w:proofErr w:type="spellStart"/>
      <w:r>
        <w:rPr>
          <w:sz w:val="24"/>
          <w:szCs w:val="24"/>
        </w:rPr>
        <w:t>Н.В.Гоголь</w:t>
      </w:r>
      <w:proofErr w:type="spellEnd"/>
      <w:r>
        <w:rPr>
          <w:sz w:val="24"/>
          <w:szCs w:val="24"/>
        </w:rPr>
        <w:t xml:space="preserve"> «Мертвые души» и т.д.). В инвариантные блоки программ включаются все указанные в списке А произведения. Список В представляет собой перечень авторов; конкретное произведение выбирается составителем программ (минимальное количество произведений указано, например: </w:t>
      </w:r>
      <w:proofErr w:type="spellStart"/>
      <w:r>
        <w:rPr>
          <w:sz w:val="24"/>
          <w:szCs w:val="24"/>
        </w:rPr>
        <w:t>А.Блок</w:t>
      </w:r>
      <w:proofErr w:type="spellEnd"/>
      <w:r>
        <w:rPr>
          <w:sz w:val="24"/>
          <w:szCs w:val="24"/>
        </w:rPr>
        <w:t xml:space="preserve">. 1 стихотворение; </w:t>
      </w:r>
      <w:proofErr w:type="spellStart"/>
      <w:r>
        <w:rPr>
          <w:sz w:val="24"/>
          <w:szCs w:val="24"/>
        </w:rPr>
        <w:t>М.Булгаков</w:t>
      </w:r>
      <w:proofErr w:type="spellEnd"/>
      <w:r>
        <w:rPr>
          <w:sz w:val="24"/>
          <w:szCs w:val="24"/>
        </w:rPr>
        <w:t xml:space="preserve">. 1 повесть). Иногда в списке В названо произведение – в таком случае речь идет о выборе его фрагментов (например </w:t>
      </w:r>
      <w:proofErr w:type="spellStart"/>
      <w:r>
        <w:rPr>
          <w:sz w:val="24"/>
          <w:szCs w:val="24"/>
        </w:rPr>
        <w:t>А.Твардовский</w:t>
      </w:r>
      <w:proofErr w:type="spellEnd"/>
      <w:r>
        <w:rPr>
          <w:sz w:val="24"/>
          <w:szCs w:val="24"/>
        </w:rPr>
        <w:t xml:space="preserve">. «Василий Теркин», главы по выбору). Единство списков скрепляется в списке В фигурой автора; вариативная часть – конкретное произведение, выбор которого оказывается тоже во многом предопределен (традицией изучения в школе, жанром, разработанностью методических подходов и т.п.) </w:t>
      </w:r>
    </w:p>
    <w:p w:rsidR="0075017C" w:rsidRDefault="0075017C" w:rsidP="0075017C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Программа по родной литературе строится с опорой на список С, который представляет собой перечень авторов, сгруппированных по определенному принципу (тематическому, хронологическому, жанровому и т.п.) с добавлением регионального компонента. Этот жанрово-тематический список строится вокруг важных смысловых точек литературного процесса, знакомство с которыми для учеников в школе обязательно. Поскольку эти «точки сборки» притягивают к себе нескольких авторов, представляется возможным расширить этот список произведениями региональной литературы. Единство содержания скрепляется в списке С проблемно-тематическими и жанровыми блоками; вариативность касается наполнения этих блоков региональным компонентом. Единство прошивает программу на разных уровнях: это общие для изучения произведения, общие авторы, общие проблемно-тематические и жанровые блоки. Кроме того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или УМК или региона обучающийся попадет в ту же систему сформированных умений, на ту же ступень владения базовыми предметными компетенциями. </w:t>
      </w:r>
      <w:bookmarkStart w:id="1" w:name="bookmark0"/>
    </w:p>
    <w:p w:rsidR="0075017C" w:rsidRDefault="0075017C" w:rsidP="0075017C">
      <w:pPr>
        <w:pStyle w:val="10"/>
        <w:shd w:val="clear" w:color="auto" w:fill="auto"/>
        <w:spacing w:before="0" w:line="240" w:lineRule="auto"/>
        <w:ind w:right="320"/>
        <w:jc w:val="center"/>
        <w:rPr>
          <w:sz w:val="24"/>
          <w:szCs w:val="24"/>
        </w:rPr>
      </w:pPr>
    </w:p>
    <w:p w:rsidR="0075017C" w:rsidRDefault="0075017C" w:rsidP="0075017C">
      <w:pPr>
        <w:pStyle w:val="10"/>
        <w:shd w:val="clear" w:color="auto" w:fill="auto"/>
        <w:spacing w:before="0" w:line="240" w:lineRule="auto"/>
        <w:ind w:right="320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РЕЗУЛЬТАТАМ ОСВОЕНИЯ</w:t>
      </w:r>
      <w:bookmarkEnd w:id="1"/>
    </w:p>
    <w:p w:rsidR="0075017C" w:rsidRDefault="0075017C" w:rsidP="0075017C">
      <w:pPr>
        <w:pStyle w:val="10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ПРОГРАММЫ ПОРОДН</w:t>
      </w:r>
      <w:bookmarkEnd w:id="2"/>
      <w:r>
        <w:rPr>
          <w:sz w:val="24"/>
          <w:szCs w:val="24"/>
        </w:rPr>
        <w:t>ОЙ ЛИТЕРАТУРЕ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предметной области «Родной язык и родная литература» должно обеспечивать: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-приобщение к литературному наследию своего народа;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причастности к свершениям и традициям своего народа;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исторической преемственности поколений, своей ответственности за сохранение культуры народа.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образовательный стандартом основного общего образования предметными результатами изучения предмета «Литература» являются: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-понимание литературы как одной из основных национально-культурных ценностей народа, как особого способа познания жизни;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способности понимать литературные художественные произведения, отражающие разные этнокультурные традиции;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родной литературе: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-определять тему и основную мысль произведения, основной конфликт;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-пересказывать сюжет, вычленять фабулу, владеть различными видами пересказа; выявлять особенности композиции;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-характеризовать героев-персонажей, давать их сравнительные характеристики; оценивать систему персонажей;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особенности языка и стиля писателя;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-определять жанровую, родовую специфику художественного произведения;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-объяснять свое понимание нравственно-философской, социально-исторической и эстетической проблематики произведений;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-выделять в произведениях художественные элементы и обнаруживать связи между ними; анализировать литературные произведения разных жанров;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-определять авторское отношение к героям и событиям, к читателю;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-пользоваться основными теоретико-литературными терминами и понятиями;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-выражать личное отношение к художественному произведению, аргументировать свою точку зрения;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-представлять развернутый устный или письменный ответ на поставленные вопросы; вести учебные дискуссии;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публицистическую тему;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-выразительно читать произведения художественной литературы, передавая личное отношение к произведению;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-ориентироваться в информационном образовательном пространстве;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75017C" w:rsidRDefault="0075017C" w:rsidP="0075017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МЕТАПРЕДМЕТНЫЕ, ПРЕДМЕТНЫЕ РЕЗУЛЬТАТЫ</w:t>
      </w:r>
    </w:p>
    <w:p w:rsidR="0075017C" w:rsidRDefault="0075017C" w:rsidP="0075017C">
      <w:pPr>
        <w:pStyle w:val="30"/>
        <w:shd w:val="clear" w:color="auto" w:fill="auto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Личностными  результатами</w:t>
      </w:r>
      <w:proofErr w:type="gramEnd"/>
      <w:r>
        <w:rPr>
          <w:i/>
          <w:sz w:val="24"/>
          <w:szCs w:val="24"/>
        </w:rPr>
        <w:t xml:space="preserve"> освоения программы по родной литературе являются:</w:t>
      </w:r>
    </w:p>
    <w:p w:rsidR="0075017C" w:rsidRDefault="0075017C" w:rsidP="0075017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>
        <w:rPr>
          <w:rStyle w:val="dash041e005f0431005f044b005f0447005f043d005f044b005f0439005f005fchar1char1"/>
        </w:rPr>
        <w:t>России,  чувство</w:t>
      </w:r>
      <w:proofErr w:type="gramEnd"/>
      <w:r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5017C" w:rsidRDefault="0075017C" w:rsidP="0075017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5017C" w:rsidRDefault="0075017C" w:rsidP="0075017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dash041e005f0431005f044b005f0447005f043d005f044b005f0439005f005fchar1char1"/>
        </w:rPr>
        <w:t>потребительстве</w:t>
      </w:r>
      <w:proofErr w:type="spellEnd"/>
      <w:r>
        <w:rPr>
          <w:rStyle w:val="dash041e005f0431005f044b005f0447005f043d005f044b005f0439005f005fchar1char1"/>
        </w:rPr>
        <w:t xml:space="preserve">;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5017C" w:rsidRDefault="0075017C" w:rsidP="0075017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5017C" w:rsidRDefault="0075017C" w:rsidP="0075017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 xml:space="preserve">-Осознанное,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</w:rPr>
        <w:t>конвенционирования</w:t>
      </w:r>
      <w:proofErr w:type="spellEnd"/>
      <w:r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 </w:t>
      </w:r>
    </w:p>
    <w:p w:rsidR="0075017C" w:rsidRDefault="0075017C" w:rsidP="0075017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75017C" w:rsidRDefault="0075017C" w:rsidP="0075017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5017C" w:rsidRDefault="0075017C" w:rsidP="0075017C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>
        <w:rPr>
          <w:b w:val="0"/>
        </w:rPr>
        <w:t>-</w:t>
      </w:r>
      <w:r>
        <w:rPr>
          <w:b w:val="0"/>
          <w:sz w:val="24"/>
          <w:szCs w:val="24"/>
        </w:rPr>
        <w:t xml:space="preserve">Совершенствование духовно-нравственных качеств личности; </w:t>
      </w:r>
    </w:p>
    <w:p w:rsidR="0075017C" w:rsidRDefault="0075017C" w:rsidP="0075017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75017C" w:rsidRDefault="0075017C" w:rsidP="0075017C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4"/>
          <w:szCs w:val="24"/>
        </w:rPr>
      </w:pPr>
      <w:bookmarkStart w:id="4" w:name="bookmark5"/>
      <w:bookmarkEnd w:id="4"/>
      <w:proofErr w:type="spellStart"/>
      <w:r>
        <w:rPr>
          <w:i/>
          <w:sz w:val="24"/>
          <w:szCs w:val="24"/>
        </w:rPr>
        <w:t>Метапредметные</w:t>
      </w:r>
      <w:proofErr w:type="spellEnd"/>
      <w:r>
        <w:rPr>
          <w:i/>
          <w:sz w:val="24"/>
          <w:szCs w:val="24"/>
        </w:rPr>
        <w:t xml:space="preserve"> результаты</w:t>
      </w:r>
    </w:p>
    <w:p w:rsidR="0075017C" w:rsidRDefault="0075017C" w:rsidP="0075017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планировать пути достижения целей, осознанно выбирая наиболее эффективные способы решения учебных и познавательных задач; </w:t>
      </w:r>
    </w:p>
    <w:p w:rsidR="0075017C" w:rsidRDefault="0075017C" w:rsidP="0075017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решения; </w:t>
      </w:r>
    </w:p>
    <w:p w:rsidR="0075017C" w:rsidRDefault="0075017C" w:rsidP="0075017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 и делать выводы; </w:t>
      </w:r>
    </w:p>
    <w:p w:rsidR="0075017C" w:rsidRDefault="0075017C" w:rsidP="0075017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-Навыки смыслового чтения; </w:t>
      </w:r>
    </w:p>
    <w:p w:rsidR="0075017C" w:rsidRDefault="0075017C" w:rsidP="0075017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 </w:t>
      </w:r>
    </w:p>
    <w:p w:rsidR="0075017C" w:rsidRDefault="0075017C" w:rsidP="0075017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-Умение использовать речевые средства в соответствии с задачей коммуникации для выражения своих чувств и мыслей; владение устной и письменной речью; </w:t>
      </w:r>
    </w:p>
    <w:p w:rsidR="0075017C" w:rsidRDefault="0075017C" w:rsidP="0075017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-Формирование и развитие компетентности в области использования информационно- коммуникационных технологий</w:t>
      </w:r>
    </w:p>
    <w:p w:rsidR="0075017C" w:rsidRDefault="0075017C" w:rsidP="0075017C">
      <w:pPr>
        <w:pStyle w:val="22"/>
        <w:shd w:val="clear" w:color="auto" w:fill="auto"/>
        <w:jc w:val="center"/>
        <w:rPr>
          <w:i/>
          <w:sz w:val="24"/>
          <w:szCs w:val="24"/>
        </w:rPr>
      </w:pPr>
      <w:bookmarkStart w:id="5" w:name="bookmark6"/>
      <w:r>
        <w:rPr>
          <w:i/>
          <w:sz w:val="24"/>
          <w:szCs w:val="24"/>
        </w:rPr>
        <w:t>Предметные результаты</w:t>
      </w:r>
      <w:bookmarkEnd w:id="5"/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творческой личности путём приобщения к литературе как искусству слова;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читательского опыта;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мотивации к систематическому, системному, инициативному, в том числе досуговому, чтению;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интереса к творчеству;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 характеризовать художественные и научно-популярные тексты;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навыка характеристики и анализа текстов различных стилей и жанров в соответствии с целями и задачами на уроках литературы различных типов;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умения нахождения родовых и жанровых особенностей различных видов текстов;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умения по применению литературоведческих понятий для характеристики (анализа) текста или нескольких произведений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Важнейшими умениями являются следующие: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Умение правильно, бегло и выразительно читать тексты художественных и публицистических произведений;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-Выразительное чтение произведений или отрывков из них наизусть;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-Осмысление и анализ изучаемого в школе или прочитанного самостоятельно художественного произведения (сказка, стихотворение, глава повести и пр.);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 — умение обосновывать свое суждение, давать характеристику героям, аргументировать отзыв о прочитанном произведении;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-Умение выявлять роль героя, портрета, описания, детали, авторской оценки в раскрытии содержания прочитанного произведения;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-Умение составлять простой и сложный планы изучаемого произведения;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-Умение объяснять роль художественных особенностей произведения и пользоваться справочным аппаратом учебника;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владеть монологической и диалогической речью, подготовка сообщений, докладов, рефератов;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письменно отвечать на вопросы, писать сочинения на литературную и свободную темы; 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-Умение выявлять авторское отношение к героям, сопоставлять высказывания литературоведов, делать выводы и умозаключения.</w:t>
      </w:r>
    </w:p>
    <w:p w:rsidR="0075017C" w:rsidRDefault="0075017C" w:rsidP="0075017C">
      <w:pPr>
        <w:pStyle w:val="10"/>
        <w:shd w:val="clear" w:color="auto" w:fill="auto"/>
        <w:spacing w:before="0" w:line="240" w:lineRule="auto"/>
        <w:ind w:right="700"/>
        <w:jc w:val="left"/>
      </w:pPr>
    </w:p>
    <w:p w:rsidR="0075017C" w:rsidRDefault="0075017C" w:rsidP="0075017C">
      <w:pPr>
        <w:pStyle w:val="10"/>
        <w:shd w:val="clear" w:color="auto" w:fill="auto"/>
        <w:spacing w:before="0" w:line="240" w:lineRule="auto"/>
        <w:ind w:right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СОДЕРЖАНИЕ УЧЕБНОГО </w:t>
      </w:r>
      <w:proofErr w:type="gramStart"/>
      <w:r>
        <w:rPr>
          <w:sz w:val="24"/>
          <w:szCs w:val="24"/>
        </w:rPr>
        <w:t>ПРЕДМЕТА</w:t>
      </w:r>
      <w:r>
        <w:rPr>
          <w:sz w:val="24"/>
          <w:szCs w:val="24"/>
        </w:rPr>
        <w:br/>
        <w:t>«</w:t>
      </w:r>
      <w:proofErr w:type="gramEnd"/>
      <w:r>
        <w:rPr>
          <w:sz w:val="24"/>
          <w:szCs w:val="24"/>
        </w:rPr>
        <w:t>РОДНАЯ ЛИЕРАТУРА»</w:t>
      </w:r>
      <w:bookmarkEnd w:id="3"/>
    </w:p>
    <w:p w:rsidR="0075017C" w:rsidRDefault="0075017C" w:rsidP="0075017C">
      <w:pPr>
        <w:pStyle w:val="10"/>
        <w:shd w:val="clear" w:color="auto" w:fill="auto"/>
        <w:spacing w:before="0" w:line="240" w:lineRule="auto"/>
        <w:ind w:right="700"/>
        <w:jc w:val="center"/>
        <w:rPr>
          <w:sz w:val="24"/>
          <w:szCs w:val="24"/>
        </w:rPr>
      </w:pPr>
    </w:p>
    <w:tbl>
      <w:tblPr>
        <w:tblStyle w:val="a6"/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1"/>
        <w:gridCol w:w="603"/>
        <w:gridCol w:w="2501"/>
        <w:gridCol w:w="1292"/>
        <w:gridCol w:w="3718"/>
      </w:tblGrid>
      <w:tr w:rsidR="0075017C" w:rsidTr="0075017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7"/>
              <w:shd w:val="clear" w:color="auto" w:fill="auto"/>
              <w:spacing w:line="190" w:lineRule="exact"/>
              <w:ind w:left="120" w:firstLine="0"/>
              <w:rPr>
                <w:rStyle w:val="95pt"/>
              </w:rPr>
            </w:pPr>
            <w:r>
              <w:rPr>
                <w:rStyle w:val="95pt"/>
              </w:rPr>
              <w:t>Разделы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7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АВ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7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7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7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Региональный компонент</w:t>
            </w:r>
          </w:p>
        </w:tc>
      </w:tr>
      <w:tr w:rsidR="0075017C" w:rsidTr="0075017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tabs>
                <w:tab w:val="left" w:pos="1593"/>
                <w:tab w:val="left" w:pos="162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</w:rPr>
              <w:t xml:space="preserve">Из мифологии. </w:t>
            </w:r>
            <w:r>
              <w:rPr>
                <w:sz w:val="24"/>
              </w:rPr>
              <w:t>Из устного народного творчества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7C" w:rsidRDefault="0075017C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7C" w:rsidRDefault="0075017C">
            <w:pPr>
              <w:pStyle w:val="7"/>
              <w:shd w:val="clear" w:color="auto" w:fill="auto"/>
              <w:spacing w:line="250" w:lineRule="exact"/>
              <w:ind w:left="58" w:right="131" w:firstLine="0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Русский фольклор: сказки, былины, загадки, посло</w:t>
            </w:r>
            <w:r>
              <w:rPr>
                <w:rStyle w:val="95pt"/>
                <w:sz w:val="24"/>
                <w:szCs w:val="24"/>
              </w:rPr>
              <w:softHyphen/>
              <w:t>вицы, поговорки, песня и др. (10 произведений разных жанров)</w:t>
            </w:r>
          </w:p>
          <w:p w:rsidR="0075017C" w:rsidRDefault="0075017C">
            <w:pPr>
              <w:pStyle w:val="10"/>
              <w:spacing w:line="240" w:lineRule="auto"/>
              <w:ind w:left="58" w:right="700"/>
              <w:jc w:val="left"/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7"/>
              <w:shd w:val="clear" w:color="auto" w:fill="auto"/>
              <w:spacing w:line="250" w:lineRule="exact"/>
              <w:ind w:left="49" w:right="-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Жанровая, хронологическая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7"/>
              <w:shd w:val="clear" w:color="auto" w:fill="auto"/>
              <w:spacing w:line="250" w:lineRule="exact"/>
              <w:ind w:left="142" w:right="-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Алтайские народные сказки в обработке </w:t>
            </w:r>
          </w:p>
          <w:p w:rsidR="0075017C" w:rsidRDefault="0075017C">
            <w:pPr>
              <w:pStyle w:val="7"/>
              <w:shd w:val="clear" w:color="auto" w:fill="auto"/>
              <w:spacing w:line="250" w:lineRule="exact"/>
              <w:ind w:left="142" w:right="-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 алтайцев. Загадки. Плач-</w:t>
            </w:r>
            <w:proofErr w:type="spellStart"/>
            <w:r>
              <w:rPr>
                <w:sz w:val="24"/>
                <w:szCs w:val="24"/>
              </w:rPr>
              <w:t>сыгыт</w:t>
            </w:r>
            <w:proofErr w:type="spellEnd"/>
            <w:r>
              <w:rPr>
                <w:sz w:val="24"/>
                <w:szCs w:val="24"/>
              </w:rPr>
              <w:t xml:space="preserve"> (горловое пение).</w:t>
            </w:r>
          </w:p>
          <w:p w:rsidR="0075017C" w:rsidRDefault="0075017C">
            <w:pPr>
              <w:pStyle w:val="7"/>
              <w:shd w:val="clear" w:color="auto" w:fill="auto"/>
              <w:spacing w:line="250" w:lineRule="exact"/>
              <w:ind w:left="142" w:right="-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Легенды об Алтае, Телецком озере, Бии и Катуни и др.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left="142"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Песенные традиции Алтая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left="142"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Алтайский народный героический эпос. </w:t>
            </w:r>
          </w:p>
        </w:tc>
      </w:tr>
      <w:tr w:rsidR="0075017C" w:rsidTr="0075017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Из древнерусской литературы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7C" w:rsidRDefault="0075017C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Древнерусская литература (1-2 произведения на выбор)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left="4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Произведения о покорении и заселении Сибири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А.Иванов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«Тобол. Много званых», В Шишков «Угрюм-река», </w:t>
            </w:r>
            <w:proofErr w:type="spellStart"/>
            <w:r>
              <w:rPr>
                <w:b w:val="0"/>
                <w:sz w:val="24"/>
                <w:szCs w:val="24"/>
              </w:rPr>
              <w:t>А.Черкасов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«Хмель» и др.</w:t>
            </w:r>
          </w:p>
        </w:tc>
      </w:tr>
      <w:tr w:rsidR="0075017C" w:rsidTr="0075017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Из литературы 19 века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7C" w:rsidRDefault="0075017C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Поэты пушкинской поры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Поэты 2-й половины </w:t>
            </w:r>
            <w:proofErr w:type="spellStart"/>
            <w:r>
              <w:rPr>
                <w:b w:val="0"/>
                <w:sz w:val="24"/>
                <w:szCs w:val="24"/>
              </w:rPr>
              <w:t>XIXв</w:t>
            </w:r>
            <w:proofErr w:type="spellEnd"/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 Сибири.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В.Шишков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«Чуйские были»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Н.Наумов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«Рассказы о старой Сибири»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Поэтический образ Родины.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b w:val="0"/>
                <w:sz w:val="24"/>
                <w:szCs w:val="24"/>
              </w:rPr>
              <w:t>Р.Рождественского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М.Юдалевич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«Голубая Дама»</w:t>
            </w:r>
          </w:p>
        </w:tc>
      </w:tr>
      <w:tr w:rsidR="0075017C" w:rsidTr="0075017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Из литературы 20 века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7C" w:rsidRDefault="0075017C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7"/>
              <w:shd w:val="clear" w:color="auto" w:fill="auto"/>
              <w:spacing w:line="250" w:lineRule="exact"/>
              <w:ind w:left="58" w:right="131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сказки XIX-ХХ века (1 сказка на выбор)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Проза конца </w:t>
            </w:r>
            <w:r>
              <w:rPr>
                <w:b w:val="0"/>
                <w:iCs/>
                <w:sz w:val="24"/>
                <w:szCs w:val="24"/>
                <w:lang w:val="en-US"/>
              </w:rPr>
              <w:t>XIX</w:t>
            </w:r>
            <w:r>
              <w:rPr>
                <w:b w:val="0"/>
                <w:iCs/>
                <w:sz w:val="24"/>
                <w:szCs w:val="24"/>
              </w:rPr>
              <w:t xml:space="preserve"> – начала </w:t>
            </w:r>
            <w:r>
              <w:rPr>
                <w:b w:val="0"/>
                <w:iCs/>
                <w:sz w:val="24"/>
                <w:szCs w:val="24"/>
                <w:lang w:val="en-US"/>
              </w:rPr>
              <w:t>XX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iCs/>
                <w:sz w:val="24"/>
                <w:szCs w:val="24"/>
              </w:rPr>
              <w:t>вв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>(</w:t>
            </w:r>
            <w:proofErr w:type="gramEnd"/>
            <w:r>
              <w:rPr>
                <w:b w:val="0"/>
                <w:iCs/>
                <w:sz w:val="24"/>
                <w:szCs w:val="24"/>
              </w:rPr>
              <w:t>2-3 рассказа или повести по выбору)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Поэзия конца </w:t>
            </w:r>
            <w:r>
              <w:rPr>
                <w:b w:val="0"/>
                <w:iCs/>
                <w:sz w:val="24"/>
                <w:szCs w:val="24"/>
                <w:lang w:val="en-US"/>
              </w:rPr>
              <w:t>XIX</w:t>
            </w:r>
            <w:r>
              <w:rPr>
                <w:b w:val="0"/>
                <w:iCs/>
                <w:sz w:val="24"/>
                <w:szCs w:val="24"/>
              </w:rPr>
              <w:t xml:space="preserve"> – начала </w:t>
            </w:r>
            <w:r>
              <w:rPr>
                <w:b w:val="0"/>
                <w:iCs/>
                <w:sz w:val="24"/>
                <w:szCs w:val="24"/>
                <w:lang w:val="en-US"/>
              </w:rPr>
              <w:t>XX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Cs/>
                <w:sz w:val="24"/>
                <w:szCs w:val="24"/>
              </w:rPr>
              <w:t>вв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(2-3 стихотворения по выбору)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Поэзия 20-50-х годов ХХ в (3-4 </w:t>
            </w:r>
            <w:r>
              <w:rPr>
                <w:b w:val="0"/>
                <w:iCs/>
                <w:sz w:val="24"/>
                <w:szCs w:val="24"/>
              </w:rPr>
              <w:lastRenderedPageBreak/>
              <w:t>стихотворения по выбору)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Поэзия 2-й половины ХХ в (3-4 стихотворения по выбору)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Проза русской эмиграции (1 произведение – по выбору)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Жанровая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Литературная сказка </w:t>
            </w:r>
            <w:proofErr w:type="spellStart"/>
            <w:r>
              <w:rPr>
                <w:b w:val="0"/>
                <w:sz w:val="24"/>
                <w:szCs w:val="24"/>
              </w:rPr>
              <w:t>В.Шишков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«Кедр»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Рассказы алтайских писателей о животных: </w:t>
            </w:r>
            <w:proofErr w:type="spellStart"/>
            <w:r>
              <w:rPr>
                <w:b w:val="0"/>
                <w:sz w:val="24"/>
                <w:szCs w:val="24"/>
              </w:rPr>
              <w:t>М.Д.Зверев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«Таинственные перья»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несбывшейся мечты в рассказах </w:t>
            </w:r>
            <w:proofErr w:type="spellStart"/>
            <w:r>
              <w:rPr>
                <w:b w:val="0"/>
                <w:sz w:val="24"/>
                <w:szCs w:val="24"/>
              </w:rPr>
              <w:t>В.М.Шукшина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К.Бальмонт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Георгию Гребенщикову//Избранное. </w:t>
            </w:r>
            <w:proofErr w:type="spellStart"/>
            <w:r>
              <w:rPr>
                <w:b w:val="0"/>
                <w:sz w:val="24"/>
                <w:szCs w:val="24"/>
              </w:rPr>
              <w:t>Г.Гребенщиков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«Алтайская Русь: историко-этнографический очерк»</w:t>
            </w:r>
          </w:p>
        </w:tc>
      </w:tr>
      <w:tr w:rsidR="0075017C" w:rsidTr="0075017C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center"/>
              <w:rPr>
                <w:b w:val="0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7C" w:rsidRDefault="0075017C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7"/>
              <w:shd w:val="clear" w:color="auto" w:fill="auto"/>
              <w:spacing w:line="250" w:lineRule="exact"/>
              <w:ind w:left="58" w:right="131" w:firstLine="9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Проза о Великой Отечественной войне (1-2 повести или рассказа – по выбору)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tabs>
                <w:tab w:val="left" w:pos="1041"/>
                <w:tab w:val="left" w:pos="1075"/>
              </w:tabs>
              <w:spacing w:before="0" w:line="240" w:lineRule="auto"/>
              <w:ind w:righ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Г.Егоров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«Повесть о разведчиках»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В.М.Шукшин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«Далекие зимние вечера», «Гоголь и Райка»</w:t>
            </w:r>
          </w:p>
        </w:tc>
      </w:tr>
      <w:tr w:rsidR="0075017C" w:rsidTr="0075017C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17C" w:rsidRDefault="00750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7C" w:rsidRDefault="0075017C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7"/>
              <w:shd w:val="clear" w:color="auto" w:fill="auto"/>
              <w:spacing w:line="250" w:lineRule="exact"/>
              <w:ind w:left="58" w:right="131" w:firstLine="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Художественная проза о человеке и природе, их взаимоотношениях (1-2 произведения – по выбору)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родной природе. Времена года в творчестве поэтов и писателей Алтайского края 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017C" w:rsidTr="0075017C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17C" w:rsidRDefault="00750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7C" w:rsidRDefault="0075017C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7"/>
              <w:shd w:val="clear" w:color="auto" w:fill="auto"/>
              <w:spacing w:line="250" w:lineRule="exact"/>
              <w:ind w:left="58" w:right="131" w:firstLine="0"/>
              <w:rPr>
                <w:color w:val="FF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>
              <w:rPr>
                <w:bCs/>
                <w:iCs/>
                <w:sz w:val="24"/>
                <w:szCs w:val="24"/>
              </w:rPr>
              <w:t>Книгуру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», премия им. Владислава Крапивина, Премия </w:t>
            </w:r>
            <w:proofErr w:type="spellStart"/>
            <w:r>
              <w:rPr>
                <w:bCs/>
                <w:iCs/>
                <w:sz w:val="24"/>
                <w:szCs w:val="24"/>
              </w:rPr>
              <w:t>Детгиза</w:t>
            </w:r>
            <w:proofErr w:type="spellEnd"/>
            <w:r>
              <w:rPr>
                <w:bCs/>
                <w:iCs/>
                <w:sz w:val="24"/>
                <w:szCs w:val="24"/>
              </w:rPr>
              <w:t>, «Лучшая детская книга издательства «РОСМЭН»</w:t>
            </w:r>
            <w:r>
              <w:rPr>
                <w:sz w:val="24"/>
                <w:szCs w:val="24"/>
              </w:rPr>
              <w:t xml:space="preserve"> и др. </w:t>
            </w:r>
            <w:r>
              <w:rPr>
                <w:iCs/>
                <w:sz w:val="24"/>
                <w:szCs w:val="24"/>
              </w:rPr>
              <w:t>(1-2 произведения по выбору)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В.М.Шукшин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«Из детских лет Ивана Попова», 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В.Сидоров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«Тайна белого камня»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А.Никольская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b w:val="0"/>
                <w:sz w:val="24"/>
                <w:szCs w:val="24"/>
              </w:rPr>
              <w:t>Кадын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Владычица гор»</w:t>
            </w:r>
          </w:p>
        </w:tc>
      </w:tr>
    </w:tbl>
    <w:p w:rsidR="0075017C" w:rsidRDefault="0075017C" w:rsidP="007501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017C" w:rsidRDefault="0075017C" w:rsidP="007501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5017C" w:rsidRDefault="007E1EB6" w:rsidP="0075017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="0075017C">
        <w:rPr>
          <w:rFonts w:ascii="Times New Roman" w:hAnsi="Times New Roman" w:cs="Times New Roman"/>
          <w:b/>
          <w:i/>
          <w:sz w:val="24"/>
          <w:szCs w:val="24"/>
        </w:rPr>
        <w:t>класс-17ч.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242"/>
        <w:gridCol w:w="6096"/>
        <w:gridCol w:w="2126"/>
      </w:tblGrid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017C" w:rsidTr="0075017C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 и устного народного творчества (4ч.)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как зеркало национальной культуры.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7"/>
              <w:shd w:val="clear" w:color="auto" w:fill="auto"/>
              <w:spacing w:line="250" w:lineRule="exact"/>
              <w:ind w:right="-15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Алтайские народные сказки в обработке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Легенды об Алтае, Бии и Катуни. Легенда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кумандинцах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Песенные традиции Алтая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В.М.Щуров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(1ч.)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народный героический эпос: «Алтай-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буучай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Алтайские поэты о родной природе. </w:t>
            </w:r>
            <w:proofErr w:type="spellStart"/>
            <w:r>
              <w:rPr>
                <w:b w:val="0"/>
                <w:sz w:val="24"/>
                <w:szCs w:val="24"/>
              </w:rPr>
              <w:t>В.Башунов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b w:val="0"/>
                <w:sz w:val="24"/>
                <w:szCs w:val="24"/>
              </w:rPr>
              <w:t>Р.Рождественского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 литературы 20 века(8ч.)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И.Цхай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«Поющая радуга»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Рассказы алтайских писателей о животных: </w:t>
            </w:r>
          </w:p>
          <w:p w:rsidR="0075017C" w:rsidRDefault="0075017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B.Свинцов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«Мама Вася»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В.Сидоров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белого камня»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детских лет Ивана Попова»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творчестве Алтайских поэтов и писателей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Алтайские писатели улыбаются. А Гусев «Факир»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17C" w:rsidTr="007501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«Их именами названы улицы»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7C" w:rsidRDefault="00750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017C" w:rsidRDefault="0075017C" w:rsidP="007501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7C" w:rsidRDefault="0075017C" w:rsidP="007501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18"/>
    </w:p>
    <w:p w:rsidR="0075017C" w:rsidRDefault="0075017C" w:rsidP="007501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  <w:bookmarkEnd w:id="6"/>
    </w:p>
    <w:p w:rsidR="0075017C" w:rsidRDefault="0075017C" w:rsidP="007501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на все времена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ровесники в литературных произведениях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Знаменитые поэты и писатели моего города, края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читают мои одноклассники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Литературные премии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Алтайские поэты и писатели о войне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Мудрость родного слова</w:t>
      </w:r>
    </w:p>
    <w:p w:rsidR="0075017C" w:rsidRDefault="0075017C" w:rsidP="00750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 об Алтае</w:t>
      </w:r>
    </w:p>
    <w:p w:rsidR="0075017C" w:rsidRDefault="0075017C" w:rsidP="007501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017C" w:rsidRDefault="0075017C" w:rsidP="007501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75017C" w:rsidRDefault="0075017C" w:rsidP="007501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017C" w:rsidRDefault="0075017C" w:rsidP="007501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p w:rsidR="0075017C" w:rsidRDefault="0075017C" w:rsidP="0075017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«Литература Алтая» (готовится к изданию в новом учебном году-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обзорно-аналитическое пособие для учителей по творчеству писателей и поэтов Алтайского края)</w:t>
      </w:r>
    </w:p>
    <w:p w:rsidR="0075017C" w:rsidRDefault="0075017C" w:rsidP="0075017C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литература для учителя:</w:t>
      </w:r>
    </w:p>
    <w:p w:rsidR="0075017C" w:rsidRDefault="0075017C" w:rsidP="0075017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Алтай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Беловодье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Сказы,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легенды,сказки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былины, календарная обрядовая поэзия.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Барнаул 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Дом печати, 2007. – 324 с.</w:t>
      </w:r>
    </w:p>
    <w:p w:rsidR="0075017C" w:rsidRDefault="0075017C" w:rsidP="0075017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Алтайские писатели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антология в 2 т.– Кемерово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Технопринт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2017. – 527 с.</w:t>
      </w:r>
    </w:p>
    <w:p w:rsidR="0075017C" w:rsidRDefault="0075017C" w:rsidP="0075017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зверя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Сказки народов Сибири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животных./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Геннадьевна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.— Новосибирск: Новосибирское книжное издательство, 1988.— 144 с.</w:t>
      </w:r>
    </w:p>
    <w:p w:rsidR="0075017C" w:rsidRDefault="0075017C" w:rsidP="0075017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Испытание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временем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альманах о жизни и творчестве писателей-фронтовиков Алтайского края. - Барнаул: Алтай, 2015. - 219 с.</w:t>
      </w:r>
    </w:p>
    <w:p w:rsidR="0075017C" w:rsidRDefault="0075017C" w:rsidP="0075017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 Алтая в русской литературе XIX-XX вв. Антология: в 5 т. / Под общ. ред. А.И.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Куляпина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Барнаул: ООО «Издательский дом «Барнаул», 2012.</w:t>
      </w:r>
    </w:p>
    <w:p w:rsidR="0075017C" w:rsidRDefault="0075017C" w:rsidP="0075017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Писарев, С. Кошка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ее друзья: правдивые истории из жизни животных Барнаульского зоопарка / С. 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Писарев.–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Барнаул : ИД «Барнаул», 2011. – 15 с.</w:t>
      </w:r>
    </w:p>
    <w:p w:rsidR="0075017C" w:rsidRDefault="0075017C" w:rsidP="0075017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Региональная литература: Сибирь, Алтай, Барнаул: учебное пособие / Т. А.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Богумил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Алтайский государственный педагогический университет. 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Барнаул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АлтГПУ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2017. — 26 с.</w:t>
      </w:r>
    </w:p>
    <w:p w:rsidR="0075017C" w:rsidRDefault="0075017C" w:rsidP="0075017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Цхай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Поющая Радуга: сказки/ И.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Цхай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Барнаул : ИД «Алтапресс»,2011. – 64 с.</w:t>
      </w:r>
    </w:p>
    <w:p w:rsidR="008A61E2" w:rsidRDefault="008A61E2"/>
    <w:sectPr w:rsidR="008A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07"/>
    <w:rsid w:val="00240F07"/>
    <w:rsid w:val="0075017C"/>
    <w:rsid w:val="007E1EB6"/>
    <w:rsid w:val="008A61E2"/>
    <w:rsid w:val="00D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C27C0-21F5-4EE6-9EA3-08A5369F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7C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017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a3">
    <w:name w:val="Без интервала Знак"/>
    <w:aliases w:val="основа Знак"/>
    <w:link w:val="a4"/>
    <w:uiPriority w:val="99"/>
    <w:locked/>
    <w:rsid w:val="0075017C"/>
  </w:style>
  <w:style w:type="paragraph" w:styleId="a4">
    <w:name w:val="No Spacing"/>
    <w:aliases w:val="основа"/>
    <w:link w:val="a3"/>
    <w:uiPriority w:val="99"/>
    <w:qFormat/>
    <w:rsid w:val="0075017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7501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17C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_"/>
    <w:basedOn w:val="a0"/>
    <w:link w:val="40"/>
    <w:locked/>
    <w:rsid w:val="0075017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017C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1">
    <w:name w:val="Заголовок №1_"/>
    <w:basedOn w:val="a0"/>
    <w:link w:val="10"/>
    <w:locked/>
    <w:rsid w:val="007501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5017C"/>
    <w:pPr>
      <w:widowControl w:val="0"/>
      <w:shd w:val="clear" w:color="auto" w:fill="FFFFFF"/>
      <w:spacing w:before="420" w:after="0" w:line="48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7501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017C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locked/>
    <w:rsid w:val="007501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5017C"/>
    <w:pPr>
      <w:widowControl w:val="0"/>
      <w:shd w:val="clear" w:color="auto" w:fill="FFFFFF"/>
      <w:spacing w:after="0" w:line="413" w:lineRule="exact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5">
    <w:name w:val="Основной текст_"/>
    <w:basedOn w:val="a0"/>
    <w:link w:val="7"/>
    <w:locked/>
    <w:rsid w:val="0075017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5"/>
    <w:rsid w:val="0075017C"/>
    <w:pPr>
      <w:widowControl w:val="0"/>
      <w:shd w:val="clear" w:color="auto" w:fill="FFFFFF"/>
      <w:spacing w:after="0" w:line="274" w:lineRule="exact"/>
      <w:ind w:hanging="1260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23">
    <w:name w:val="Основной текст (2) + Полужирный"/>
    <w:basedOn w:val="2"/>
    <w:rsid w:val="0075017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01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95pt">
    <w:name w:val="Основной текст + 9.5 pt"/>
    <w:aliases w:val="Полужирный,Интервал 0 pt"/>
    <w:basedOn w:val="a5"/>
    <w:rsid w:val="00750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7501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1E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cp:lastPrinted>2019-09-13T10:09:00Z</cp:lastPrinted>
  <dcterms:created xsi:type="dcterms:W3CDTF">2019-09-13T09:57:00Z</dcterms:created>
  <dcterms:modified xsi:type="dcterms:W3CDTF">2019-09-13T10:16:00Z</dcterms:modified>
</cp:coreProperties>
</file>